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b6b74ba06e40a7" w:history="1">
              <w:r>
                <w:rPr>
                  <w:rStyle w:val="Hyperlink"/>
                </w:rPr>
                <w:t>2026-2032年中国冲击测试服务市场研究与前景分析报告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b6b74ba06e40a7" w:history="1">
              <w:r>
                <w:rPr>
                  <w:rStyle w:val="Hyperlink"/>
                </w:rPr>
                <w:t>2026-2032年中国冲击测试服务市场研究与前景分析报告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b6b74ba06e40a7" w:history="1">
                <w:r>
                  <w:rPr>
                    <w:rStyle w:val="Hyperlink"/>
                  </w:rPr>
                  <w:t>https://www.20087.com/9/37/ChongJiCeShiFuWuShiChangQianJingFenXi.html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冲击测试服务是评估材料、结构或产品在瞬态机械载荷（如碰撞、跌落、振动）下抗破坏能力与结构完整性的关键验证手段，是航空航天、汽车制造、轨道交通及消费电子等领域重要的质量保障环节。随着轻量化材料（如碳纤维复合材料、高强钢）及复杂装配结构的广泛应用，传统的标准化测试已难以完全覆盖真实工况。冲击测试服务正从单一的物理破坏性试验向高精度、多维度的综合评估演进。测试机构普遍引入高速摄像、多轴传感器及自动化数据采集系统，以精准捕捉微秒级的动态响应。同时，为适应供应链全球化与产品迭代加速的需求，现场测试（Onsite）与移动实验室等灵活服务模式迅速普及，大幅缩短了研发验证周期。此外，结合极端高低温环境的耦合冲击测试，也成为验证产品在苛刻条件下可靠性的主流方向。</w:t>
      </w:r>
      <w:r>
        <w:rPr>
          <w:rFonts w:hint="eastAsia"/>
        </w:rPr>
        <w:br/>
      </w:r>
      <w:r>
        <w:rPr>
          <w:rFonts w:hint="eastAsia"/>
        </w:rPr>
        <w:t>　　未来，冲击测试服务将深度融合人工智能、数字孪生与预测性分析技术，实现从“被动验证”向“主动设计优化”的跨越。市场调研网指出，AI算法将被广泛应用于海量冲击数据的深度挖掘，通过机器学习建立材料损伤模型与失效预测机制，从而在物理测试前通过虚拟仿真大幅减少试错成本。同时，测试服务将向高度定制化与场景化方向发展，针对新能源汽车电池包、商业航天器及低空飞行器等新兴领域，开发专属的动态加载平台与评估标准。此外，随着全球对可持续发展的重视，冲击测试服务也将纳入绿色评估体系，通过优化测试流程、减少冗余试验及推广数字化报告，助力制造企业缩短产品上市时间并降低研发过程中的资源消耗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b6b74ba06e40a7" w:history="1">
        <w:r>
          <w:rPr>
            <w:rStyle w:val="Hyperlink"/>
          </w:rPr>
          <w:t>2026-2032年中国冲击测试服务市场研究与前景分析报告</w:t>
        </w:r>
      </w:hyperlink>
      <w:r>
        <w:rPr>
          <w:rFonts w:hint="eastAsia"/>
        </w:rPr>
        <w:t>》，2025年冲击测试服务行业市场规模达 亿元，预计2032年市场规模将达 亿元，期间年均复合增长率（CAGR）达 %。报告依托国家统计局、相关行业协会的详实数据，结合宏观经济与政策环境分析，系统研究了冲击测试服务行业的市场规模、需求动态及产业链结构。报告详细解析了冲击测试服务市场价格变化、行业竞争格局及重点企业的经营现状，并对未来市场前景与发展趋势进行了科学预测。同时，报告通过细分市场领域，评估了冲击测试服务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冲击测试服务产业概述</w:t>
      </w:r>
      <w:r>
        <w:rPr>
          <w:rFonts w:hint="eastAsia"/>
        </w:rPr>
        <w:br/>
      </w:r>
      <w:r>
        <w:rPr>
          <w:rFonts w:hint="eastAsia"/>
        </w:rPr>
        <w:t>　　第一节 冲击测试服务定义</w:t>
      </w:r>
      <w:r>
        <w:rPr>
          <w:rFonts w:hint="eastAsia"/>
        </w:rPr>
        <w:br/>
      </w:r>
      <w:r>
        <w:rPr>
          <w:rFonts w:hint="eastAsia"/>
        </w:rPr>
        <w:t>　　第二节 冲击测试服务行业特点</w:t>
      </w:r>
      <w:r>
        <w:rPr>
          <w:rFonts w:hint="eastAsia"/>
        </w:rPr>
        <w:br/>
      </w:r>
      <w:r>
        <w:rPr>
          <w:rFonts w:hint="eastAsia"/>
        </w:rPr>
        <w:t>　　第三节 冲击测试服务发展历程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中国冲击测试服务行业运行环境分析</w:t>
      </w:r>
      <w:r>
        <w:rPr>
          <w:rFonts w:hint="eastAsia"/>
        </w:rPr>
        <w:br/>
      </w:r>
      <w:r>
        <w:rPr>
          <w:rFonts w:hint="eastAsia"/>
        </w:rPr>
        <w:t>　　第一节 冲击测试服务运行经济环境分析</w:t>
      </w:r>
      <w:r>
        <w:rPr>
          <w:rFonts w:hint="eastAsia"/>
        </w:rPr>
        <w:br/>
      </w:r>
      <w:r>
        <w:rPr>
          <w:rFonts w:hint="eastAsia"/>
        </w:rPr>
        <w:t>　　第二节 冲击测试服务产业政策环境分析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一、冲击测试服务行业监管体制</w:t>
      </w:r>
      <w:r>
        <w:rPr>
          <w:rFonts w:hint="eastAsia"/>
        </w:rPr>
        <w:br/>
      </w:r>
      <w:r>
        <w:rPr>
          <w:rFonts w:hint="eastAsia"/>
        </w:rPr>
        <w:t>　　　　二、冲击测试服务行业主要法规政策</w:t>
      </w:r>
      <w:r>
        <w:rPr>
          <w:rFonts w:hint="eastAsia"/>
        </w:rPr>
        <w:br/>
      </w:r>
      <w:r>
        <w:rPr>
          <w:rFonts w:hint="eastAsia"/>
        </w:rPr>
        <w:t>　　第三节 冲击测试服务产业社会环境分析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2025-2026年冲击测试服务行业技术发展现状及趋势分析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冲击测试服务行业技术发展现状分析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国内外冲击测试服务行业技术差距分析及差距形成的主要原因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冲击测试服务行业技术发展方向、趋势预测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提升冲击测试服务行业技术能力策略建议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全球冲击测试服务行业发展态势分析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全球冲击测试服务市场发展现状分析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国外主要国家、地区冲击测试服务市场现状</w:t>
      </w:r>
      <w:r>
        <w:rPr>
          <w:rFonts w:hint="eastAsia"/>
        </w:rPr>
        <w:br/>
      </w:r>
      <w:r>
        <w:rPr>
          <w:rFonts w:hint="eastAsia"/>
        </w:rPr>
        <w:t>　　第三节 全球冲击测试服务行业发展趋势预测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中国冲击测试服务行业发展调研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2020-2025年中国冲击测试服务行业规模情况</w:t>
      </w:r>
      <w:r>
        <w:rPr>
          <w:rFonts w:hint="eastAsia"/>
        </w:rPr>
        <w:br/>
      </w:r>
      <w:r>
        <w:rPr>
          <w:rFonts w:hint="eastAsia"/>
        </w:rPr>
        <w:t>　　　　一、冲击测试服务行业市场规模状况</w:t>
      </w:r>
      <w:r>
        <w:rPr>
          <w:rFonts w:hint="eastAsia"/>
        </w:rPr>
        <w:br/>
      </w:r>
      <w:r>
        <w:rPr>
          <w:rFonts w:hint="eastAsia"/>
        </w:rPr>
        <w:t>　　　　二、冲击测试服务行业单位规模状况</w:t>
      </w:r>
      <w:r>
        <w:rPr>
          <w:rFonts w:hint="eastAsia"/>
        </w:rPr>
        <w:br/>
      </w:r>
      <w:r>
        <w:rPr>
          <w:rFonts w:hint="eastAsia"/>
        </w:rPr>
        <w:t>　　　　三、冲击测试服务行业人员规模状况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2020-2025年中国冲击测试服务行业财务能力分析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二、冲击测试服务行业偿债能力分析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三、冲击测试服务行业营运能力分析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四、冲击测试服务行业发展能力分析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2025-2026年中国冲击测试服务行业热点动态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2026年中国冲击测试服务行业面临的挑战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中国冲击测试服务行业重点地区市场调研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**地区冲击测试服务发展现状及趋势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**地区冲击测试服务发展现状及趋势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**地区冲击测试服务发展现状及趋势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**地区冲击测试服务发展现状及趋势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中国冲击测试服务行业价格走势及影响因素分析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国内冲击测试服务行业价格回顾</w:t>
      </w:r>
      <w:r>
        <w:rPr>
          <w:rFonts w:hint="eastAsia"/>
        </w:rPr>
        <w:br/>
      </w:r>
      <w:r>
        <w:rPr>
          <w:rFonts w:hint="eastAsia"/>
        </w:rPr>
        <w:t>　　第二节 国内冲击测试服务行业价格走势预测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国内冲击测试服务行业价格影响因素分析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中国冲击测试服务行业客户调研</w:t>
      </w:r>
      <w:r>
        <w:rPr>
          <w:rFonts w:hint="eastAsia"/>
        </w:rPr>
        <w:br/>
      </w:r>
      <w:r>
        <w:rPr>
          <w:rFonts w:hint="eastAsia"/>
        </w:rPr>
        <w:t>　　　　一、冲击测试服务行业客户偏好调查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二、客户对冲击测试服务品牌的首要认知渠道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三、冲击测试服务品牌忠诚度调查</w:t>
      </w:r>
      <w:r>
        <w:rPr>
          <w:rFonts w:hint="eastAsia"/>
        </w:rPr>
        <w:br/>
      </w:r>
      <w:r>
        <w:rPr>
          <w:rFonts w:hint="eastAsia"/>
        </w:rPr>
        <w:t>　　　　四、冲击测试服务行业客户消费理念调研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中国冲击测试服务行业重点企业发展调研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中国冲击测试服务行业竞争格局分析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2025-2026年冲击测试服务行业集中度分析</w:t>
      </w:r>
      <w:r>
        <w:rPr>
          <w:rFonts w:hint="eastAsia"/>
        </w:rPr>
        <w:br/>
      </w:r>
      <w:r>
        <w:rPr>
          <w:rFonts w:hint="eastAsia"/>
        </w:rPr>
        <w:t>　　　　一、冲击测试服务市场集中度分析</w:t>
      </w:r>
      <w:r>
        <w:rPr>
          <w:rFonts w:hint="eastAsia"/>
        </w:rPr>
        <w:br/>
      </w:r>
      <w:r>
        <w:rPr>
          <w:rFonts w:hint="eastAsia"/>
        </w:rPr>
        <w:t>　　　　二、冲击测试服务企业集中度分析</w:t>
      </w:r>
      <w:r>
        <w:rPr>
          <w:rFonts w:hint="eastAsia"/>
        </w:rPr>
        <w:br/>
      </w:r>
      <w:r>
        <w:rPr>
          <w:rFonts w:hint="eastAsia"/>
        </w:rPr>
        <w:t>　　第二节 2026年冲击测试服务行业竞争格局分析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二、冲击测试服务行业竞争格局展望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三、我国冲击测试服务市场竞争趋势</w:t>
      </w:r>
      <w:r>
        <w:rPr>
          <w:rFonts w:hint="eastAsia"/>
        </w:rPr>
        <w:br/>
      </w:r>
      <w:r>
        <w:rPr>
          <w:rFonts w:hint="eastAsia"/>
        </w:rPr>
        <w:t>　　第三节 冲击测试服务行业兼并与重组整合分析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二、冲击测试服务行业兼并与重组整合发展趋势预测分析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冲击测试服务行业投资风险及应对策略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冲击测试服务行业SWOT模型分析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一、冲击测试服务行业优势分析</w:t>
      </w:r>
      <w:r>
        <w:rPr>
          <w:rFonts w:hint="eastAsia"/>
        </w:rPr>
        <w:br/>
      </w:r>
      <w:r>
        <w:rPr>
          <w:rFonts w:hint="eastAsia"/>
        </w:rPr>
        <w:t>　　　　二、冲击测试服务行业劣势分析</w:t>
      </w:r>
      <w:r>
        <w:rPr>
          <w:rFonts w:hint="eastAsia"/>
        </w:rPr>
        <w:br/>
      </w:r>
      <w:r>
        <w:rPr>
          <w:rFonts w:hint="eastAsia"/>
        </w:rPr>
        <w:t>　　　　三、冲击测试服务行业机会分析</w:t>
      </w:r>
      <w:r>
        <w:rPr>
          <w:rFonts w:hint="eastAsia"/>
        </w:rPr>
        <w:br/>
      </w:r>
      <w:r>
        <w:rPr>
          <w:rFonts w:hint="eastAsia"/>
        </w:rPr>
        <w:t>　　　　四、冲击测试服务行业风险分析</w:t>
      </w:r>
      <w:r>
        <w:rPr>
          <w:rFonts w:hint="eastAsia"/>
        </w:rPr>
        <w:br/>
      </w:r>
      <w:r>
        <w:rPr>
          <w:rFonts w:hint="eastAsia"/>
        </w:rPr>
        <w:t>　　第二节 冲击测试服务行业投资风险及控制策略分析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一、冲击测试服务市场风险及控制策略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二、冲击测试服务行业政策风险及控制策略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三、冲击测试服务行业经营风险及控制策略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四、冲击测试服务同业竞争风险及控制策略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五、冲击测试服务行业其他风险及控制策略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2026-2032年中国冲击测试服务市场预测及发展建议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2026-2032年中国冲击测试服务市场预测分析</w:t>
      </w:r>
      <w:r>
        <w:rPr>
          <w:rFonts w:hint="eastAsia"/>
        </w:rPr>
        <w:br/>
      </w:r>
      <w:r>
        <w:rPr>
          <w:rFonts w:hint="eastAsia"/>
        </w:rPr>
        <w:t>　　　　一、中国冲击测试服务市场前景分析</w:t>
      </w:r>
      <w:r>
        <w:rPr>
          <w:rFonts w:hint="eastAsia"/>
        </w:rPr>
        <w:br/>
      </w:r>
      <w:r>
        <w:rPr>
          <w:rFonts w:hint="eastAsia"/>
        </w:rPr>
        <w:t>　　　　二、中国冲击测试服务发展趋势预测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2026-2032年中国冲击测试服务企业发展策略建议</w:t>
      </w:r>
      <w:r>
        <w:rPr>
          <w:rFonts w:hint="eastAsia"/>
        </w:rPr>
        <w:br/>
      </w:r>
      <w:r>
        <w:rPr>
          <w:rFonts w:hint="eastAsia"/>
        </w:rPr>
        <w:t>　　　　一、冲击测试服务企业融资策略</w:t>
      </w:r>
      <w:r>
        <w:rPr>
          <w:rFonts w:hint="eastAsia"/>
        </w:rPr>
        <w:br/>
      </w:r>
      <w:r>
        <w:rPr>
          <w:rFonts w:hint="eastAsia"/>
        </w:rPr>
        <w:t>　　　　二、冲击测试服务企业人才策略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2026-2032年中国冲击测试服务企业营销策略建议</w:t>
      </w:r>
      <w:r>
        <w:rPr>
          <w:rFonts w:hint="eastAsia"/>
        </w:rPr>
        <w:br/>
      </w:r>
      <w:r>
        <w:rPr>
          <w:rFonts w:hint="eastAsia"/>
        </w:rPr>
        <w:t>　　　　一、冲击测试服务企业定位策略</w:t>
      </w:r>
      <w:r>
        <w:rPr>
          <w:rFonts w:hint="eastAsia"/>
        </w:rPr>
        <w:br/>
      </w:r>
      <w:r>
        <w:rPr>
          <w:rFonts w:hint="eastAsia"/>
        </w:rPr>
        <w:t>　　　　二、冲击测试服务企业价格策略</w:t>
      </w:r>
      <w:r>
        <w:rPr>
          <w:rFonts w:hint="eastAsia"/>
        </w:rPr>
        <w:br/>
      </w:r>
      <w:r>
        <w:rPr>
          <w:rFonts w:hint="eastAsia"/>
        </w:rPr>
        <w:t>　　　　三、冲击测试服务企业促销策略</w:t>
      </w:r>
      <w:r>
        <w:rPr>
          <w:rFonts w:hint="eastAsia"/>
        </w:rPr>
        <w:br/>
      </w:r>
      <w:r>
        <w:rPr>
          <w:rFonts w:hint="eastAsia"/>
        </w:rPr>
        <w:t>　　第四节 中:智:林:冲击测试服务行业研究结论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冲击测试服务行业历程</w:t>
      </w:r>
      <w:r>
        <w:rPr>
          <w:rFonts w:hint="eastAsia"/>
        </w:rPr>
        <w:br/>
      </w:r>
      <w:r>
        <w:rPr>
          <w:rFonts w:hint="eastAsia"/>
        </w:rPr>
        <w:t>　　图表 冲击测试服务行业生命周期</w:t>
      </w:r>
      <w:r>
        <w:rPr>
          <w:rFonts w:hint="eastAsia"/>
        </w:rPr>
        <w:br/>
      </w:r>
      <w:r>
        <w:rPr>
          <w:rFonts w:hint="eastAsia"/>
        </w:rPr>
        <w:t>　　图表 冲击测试服务行业产业链分析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2020-2025年冲击测试服务行业市场容量统计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**地区冲击测试服务市场规模及增长情况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**地区冲击测试服务行业市场需求情况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**地区冲击测试服务市场规模及增长情况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**地区冲击测试服务行业市场需求情况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**地区冲击测试服务市场规模及增长情况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**地区冲击测试服务行业市场需求情况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2026-2032年中国冲击测试服务行业市场容量预测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2026-2032年中国冲击测试服务行业市场规模预测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2026-2032年中国冲击测试服务市场前景分析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2026-2032年中国冲击测试服务行业发展趋势预测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b6b74ba06e40a7" w:history="1">
        <w:r>
          <w:rPr>
            <w:rStyle w:val="Hyperlink"/>
          </w:rPr>
          <w:t>2026-2032年中国冲击测试服务市场研究与前景分析报告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b6b74ba06e40a7" w:history="1">
        <w:r>
          <w:rPr>
            <w:rStyle w:val="Hyperlink"/>
          </w:rPr>
          <w:t>https://www.20087.com/9/37/ChongJiCeShiFuWuShiChangQianJingFenXi.html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热点：冲击测试怎么做、冲击测试条件、冲击测试参数有哪些、冲击测试的英文、冲击测试仪器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fd4a7ed4f94102" w:history="1">
      <w:r>
        <w:rPr>
          <w:rStyle w:val="Hyperlink"/>
        </w:rPr>
        <w:t>2026-2032年中国冲击测试服务市场研究与前景分析报告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7/ChongJiCeShiFuWuShiChangQianJingFenXi.html" TargetMode="External" Id="R33b6b74ba06e40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7/ChongJiCeShiFuWuShiChangQianJingFenXi.html" TargetMode="External" Id="R75fd4a7ed4f941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2026-07-28T08:21:00Z</dcterms:created>
  <dcterms:modified xsi:type="dcterms:W3CDTF">2026-07-28T09:21:00Z</dcterms:modified>
  <dc:subject>2026-2032年中国冲击测试服务市场研究与前景分析报告</dc:subject>
  <dc:title>2026-2032年中国冲击测试服务市场研究与前景分析报告</dc:title>
  <cp:keywords>2026-2032年中国冲击测试服务市场研究与前景分析报告</cp:keywords>
  <dc:description>2026-2032年中国冲击测试服务市场研究与前景分析报告</dc:description>
</cp:coreProperties>
</file>