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df09035274f48" w:history="1">
              <w:r>
                <w:rPr>
                  <w:rStyle w:val="Hyperlink"/>
                </w:rPr>
                <w:t>2026-2032年中国垂直轨道系统行业发展研究与前景趋势预测报告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df09035274f48" w:history="1">
              <w:r>
                <w:rPr>
                  <w:rStyle w:val="Hyperlink"/>
                </w:rPr>
                <w:t>2026-2032年中国垂直轨道系统行业发展研究与前景趋势预测报告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df09035274f48" w:history="1">
                <w:r>
                  <w:rPr>
                    <w:rStyle w:val="Hyperlink"/>
                  </w:rPr>
                  <w:t>https://www.20087.com/9/37/ChuiZhiGuiDaoXiTongXianZhuangYuQianJingFenXi.html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轨道系统是高层建筑、仓储物流及特种设备中实现垂直运输或导向的核心机械结构，广泛应用于电梯导轨、立体车库、自动化立体仓库及高空作业平台。该系统由高强度钢制轨道、滑块组件及限位装置构成，强调安装精度、运行平稳性与长期抗疲劳性能。主流产品采用冷弯成型或精密轧制工艺，配合激光校准确保直线度与平行度，部分高端方案引入减振降噪设计以适配医院、实验室等敏感环境。然而，在超高层或大载荷场景下，轨道热膨胀变形、基础沉降引起的错位及维护通道受限等问题，仍对系统可靠性构成挑战。</w:t>
      </w:r>
      <w:r>
        <w:rPr>
          <w:rFonts w:hint="eastAsia"/>
        </w:rPr>
        <w:br/>
      </w:r>
      <w:r>
        <w:rPr>
          <w:rFonts w:hint="eastAsia"/>
        </w:rPr>
        <w:t>　　未来，垂直轨道系统将向高精度自适应、智能化监测与绿色制造方向发展。市场调研网指出，集成应变片与倾角传感器的智能轨道可实时反馈形变状态，触发自动调平或预警；模块化快装结构将缩短现场施工周期。在材料层面，耐腐蚀合金涂层与再生钢材应用将提升耐久性与可持续性。此外，与BIM模型联动的数字交付体系将实现全生命周期运维管理。长期来看，垂直轨道系统将从静态支撑结构升级为动态响应型基础设施，在超高层建筑、垂直农业及城市空中交通（UAM）等新兴领域发挥关键导向与承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fdf09035274f48" w:history="1">
        <w:r>
          <w:rPr>
            <w:rStyle w:val="Hyperlink"/>
          </w:rPr>
          <w:t>2026-2032年中国垂直轨道系统行业发展研究与前景趋势预测报告</w:t>
        </w:r>
      </w:hyperlink>
      <w:r>
        <w:rPr>
          <w:rFonts w:hint="eastAsia"/>
        </w:rPr>
        <w:t>》，2025年垂直轨道系统行业市场规模达 亿元，预计2032年市场规模将达 亿元，期间年均复合增长率（CAGR）达 %。报告系统分析了垂直轨道系统行业的市场规模、供需动态及竞争格局，重点评估了主要垂直轨道系统企业的经营表现，并对垂直轨道系统行业未来发展趋势进行了科学预测。报告结合垂直轨道系统技术现状与SWOT分析，揭示了市场机遇与潜在风险。市场调研网发布的《</w:t>
      </w:r>
      <w:hyperlink r:id="Rdffdf09035274f48" w:history="1">
        <w:r>
          <w:rPr>
            <w:rStyle w:val="Hyperlink"/>
          </w:rPr>
          <w:t>2026-2032年中国垂直轨道系统行业发展研究与前景趋势预测报告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垂直轨道系统市场概述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按照不同产品类型，垂直轨道系统主要可以分为如下几个类别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中国不同产品类型垂直轨道系统增长趋势2021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刚性</w:t>
      </w:r>
      <w:r>
        <w:rPr>
          <w:rFonts w:hint="eastAsia"/>
        </w:rPr>
        <w:br/>
      </w:r>
      <w:r>
        <w:rPr>
          <w:rFonts w:hint="eastAsia"/>
        </w:rPr>
        <w:t>　　　　1.2.3 柔性</w:t>
      </w:r>
      <w:r>
        <w:rPr>
          <w:rFonts w:hint="eastAsia"/>
        </w:rPr>
        <w:br/>
      </w:r>
      <w:r>
        <w:rPr>
          <w:rFonts w:hint="eastAsia"/>
        </w:rPr>
        <w:t>　　1.3 从不同应用，垂直轨道系统主要包括如下几个方面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中国不同应用垂直轨道系统增长趋势2021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中国垂直轨道系统发展现状及未来趋势（2021-2032）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中国市场垂直轨道系统收入及增长率（2021-2032）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中国市场垂直轨道系统销量及增长率（2021-2032）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中国市场主要垂直轨道系统厂商分析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中国市场主要厂商垂直轨道系统销量及市场占有率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中国市场主要厂商垂直轨道系统销量（2021-2026）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中国市场主要厂商垂直轨道系统销量市场份额（2021-2026）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中国市场主要厂商垂直轨道系统收入及市场占有率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中国市场主要厂商垂直轨道系统收入（2021-2026）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中国市场主要厂商垂直轨道系统收入市场份额（2021-2026）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2025年中国市场主要厂商垂直轨道系统收入排名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中国市场主要厂商垂直轨道系统价格（2021-2026）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中国市场主要厂商垂直轨道系统总部及产地分布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中国市场主要厂商成立时间及垂直轨道系统商业化日期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中国市场主要厂商垂直轨道系统产品类型及应用</w:t>
      </w:r>
      <w:r>
        <w:rPr>
          <w:rFonts w:hint="eastAsia"/>
        </w:rPr>
        <w:br/>
      </w:r>
      <w:r>
        <w:rPr>
          <w:rFonts w:hint="eastAsia"/>
        </w:rPr>
        <w:t>　　2.7 垂直轨道系统行业集中度、竞争程度分析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垂直轨道系统行业集中度分析：2025年中国Top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中国市场垂直轨道系统第一梯队、第二梯队和第三梯队厂商（品牌）及2025年市场份额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重点企业（1）基本信息、垂直轨道系统生产基地、总部、竞争对手及市场地位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重点企业（1）在中国市场垂直轨道系统销量、收入、价格及毛利率（2021-2026）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重点企业（2）基本信息、垂直轨道系统生产基地、总部、竞争对手及市场地位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重点企业（2）在中国市场垂直轨道系统销量、收入、价格及毛利率（2021-2026）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重点企业（3）基本信息、垂直轨道系统生产基地、总部、竞争对手及市场地位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重点企业（3）在中国市场垂直轨道系统销量、收入、价格及毛利率（2021-2026）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重点企业（4）基本信息、垂直轨道系统生产基地、总部、竞争对手及市场地位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重点企业（4）在中国市场垂直轨道系统销量、收入、价格及毛利率（2021-2026）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重点企业（5）基本信息、垂直轨道系统生产基地、总部、竞争对手及市场地位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重点企业（5）在中国市场垂直轨道系统销量、收入、价格及毛利率（2021-2026）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重点企业（6）基本信息、垂直轨道系统生产基地、总部、竞争对手及市场地位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重点企业（6）在中国市场垂直轨道系统销量、收入、价格及毛利率（2021-2026）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重点企业（7）基本信息、垂直轨道系统生产基地、总部、竞争对手及市场地位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重点企业（7）在中国市场垂直轨道系统销量、收入、价格及毛利率（2021-2026）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重点企业（8）基本信息、垂直轨道系统生产基地、总部、竞争对手及市场地位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重点企业（8）在中国市场垂直轨道系统销量、收入、价格及毛利率（2021-2026）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重点企业（9）基本信息、垂直轨道系统生产基地、总部、竞争对手及市场地位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重点企业（9）在中国市场垂直轨道系统销量、收入、价格及毛利率（2021-2026）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重点企业（10）基本信息、垂直轨道系统生产基地、总部、竞争对手及市场地位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重点企业（10）在中国市场垂直轨道系统销量、收入、价格及毛利率（2021-2026）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重点企业（11）基本信息、垂直轨道系统生产基地、总部、竞争对手及市场地位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重点企业（11）在中国市场垂直轨道系统销量、收入、价格及毛利率（2021-2026）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不同产品类型垂直轨道系统分析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中国市场不同产品类型垂直轨道系统销量（2021-2032）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中国市场不同产品类型垂直轨道系统销量及市场份额（2021-2026）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中国市场不同产品类型垂直轨道系统销量预测（2027-2032）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中国市场不同产品类型垂直轨道系统规模（2021-2032）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中国市场不同产品类型垂直轨道系统规模及市场份额（2021-2026）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中国市场不同产品类型垂直轨道系统规模预测（2027-2032）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中国市场不同产品类型垂直轨道系统价格走势（2021-2032）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不同应用垂直轨道系统分析</w:t>
      </w:r>
      <w:r>
        <w:rPr>
          <w:rFonts w:hint="eastAsia"/>
        </w:rPr>
        <w:br/>
      </w:r>
      <w:r>
        <w:rPr>
          <w:rFonts w:hint="eastAsia"/>
        </w:rPr>
        <w:t>　　5.1 中国市场不同应用垂直轨道系统销量（2021-2032）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中国市场不同应用垂直轨道系统销量及市场份额（2021-2026）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中国市场不同应用垂直轨道系统销量预测（2027-2032）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中国市场不同应用垂直轨道系统规模（2021-2032）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中国市场不同应用垂直轨道系统规模及市场份额（2021-2026）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中国市场不同应用垂直轨道系统规模预测（2027-2032）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中国市场不同应用垂直轨道系统价格走势（2021-2032）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垂直轨道系统行业发展分析---发展趋势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垂直轨道系统行业发展分析---厂商壁垒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垂直轨道系统行业发展分析---驱动因素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垂直轨道系统行业发展分析---制约因素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垂直轨道系统中国企业SWOT分析</w:t>
      </w:r>
      <w:r>
        <w:rPr>
          <w:rFonts w:hint="eastAsia"/>
        </w:rPr>
        <w:br/>
      </w:r>
      <w:r>
        <w:rPr>
          <w:rFonts w:hint="eastAsia"/>
        </w:rPr>
        <w:t>　　6.6 垂直轨道系统行业发展分析---行业政策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垂直轨道系统行业产业链简介</w:t>
      </w:r>
      <w:r>
        <w:rPr>
          <w:rFonts w:hint="eastAsia"/>
        </w:rPr>
        <w:br/>
      </w:r>
      <w:r>
        <w:rPr>
          <w:rFonts w:hint="eastAsia"/>
        </w:rPr>
        <w:t>　　7.2 垂直轨道系统产业链分析-上游</w:t>
      </w:r>
      <w:r>
        <w:rPr>
          <w:rFonts w:hint="eastAsia"/>
        </w:rPr>
        <w:br/>
      </w:r>
      <w:r>
        <w:rPr>
          <w:rFonts w:hint="eastAsia"/>
        </w:rPr>
        <w:t>　　7.3 垂直轨道系统产业链分析-中游</w:t>
      </w:r>
      <w:r>
        <w:rPr>
          <w:rFonts w:hint="eastAsia"/>
        </w:rPr>
        <w:br/>
      </w:r>
      <w:r>
        <w:rPr>
          <w:rFonts w:hint="eastAsia"/>
        </w:rPr>
        <w:t>　　7.4 垂直轨道系统产业链分析-下游</w:t>
      </w:r>
      <w:r>
        <w:rPr>
          <w:rFonts w:hint="eastAsia"/>
        </w:rPr>
        <w:br/>
      </w:r>
      <w:r>
        <w:rPr>
          <w:rFonts w:hint="eastAsia"/>
        </w:rPr>
        <w:t>　　7.5 垂直轨道系统行业采购模式</w:t>
      </w:r>
      <w:r>
        <w:rPr>
          <w:rFonts w:hint="eastAsia"/>
        </w:rPr>
        <w:br/>
      </w:r>
      <w:r>
        <w:rPr>
          <w:rFonts w:hint="eastAsia"/>
        </w:rPr>
        <w:t>　　7.6 垂直轨道系统行业生产模式</w:t>
      </w:r>
      <w:r>
        <w:rPr>
          <w:rFonts w:hint="eastAsia"/>
        </w:rPr>
        <w:br/>
      </w:r>
      <w:r>
        <w:rPr>
          <w:rFonts w:hint="eastAsia"/>
        </w:rPr>
        <w:t>　　7.7 垂直轨道系统行业销售模式及销售渠道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中国本土垂直轨道系统产能、产量分析</w:t>
      </w:r>
      <w:r>
        <w:rPr>
          <w:rFonts w:hint="eastAsia"/>
        </w:rPr>
        <w:br/>
      </w:r>
      <w:r>
        <w:rPr>
          <w:rFonts w:hint="eastAsia"/>
        </w:rPr>
        <w:t>　　8.1 中国垂直轨道系统供需现状及预测（2021-2032）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中国垂直轨道系统产能、产量、产能利用率及发展趋势（2021-2032）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中国垂直轨道系统产量、市场需求量及发展趋势（2021-2032）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中国垂直轨道系统进出口分析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中国市场垂直轨道系统主要进口来源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中国市场垂直轨道系统主要出口目的地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不同产品类型垂直轨道系统市场规模2021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不同应用垂直轨道系统市场规模2021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中国市场主要厂商垂直轨道系统销量（2021-2026）&amp;（千件）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中国市场主要厂商垂直轨道系统销量市场份额（2021-2026）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中国市场主要厂商垂直轨道系统收入（2021-2026）&amp;（万元）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中国市场主要厂商垂直轨道系统收入份额（2021-2026）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2025年中国主要生产商垂直轨道系统收入排名（万元）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中国市场主要厂商垂直轨道系统价格（2021-2026）&amp;（元/件）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中国市场主要厂商垂直轨道系统总部及产地分布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中国市场主要厂商成立时间及垂直轨道系统商业化日期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中国市场主要厂商垂直轨道系统产品类型及应用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2025年中国市场垂直轨道系统主要厂商市场地位（第一梯队、第二梯队和第三梯队）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垂直轨道系统市场投资、并购等现状分析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垂直轨道系统生产基地、总部、竞争对手及市场地位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垂直轨道系统销量（千件）、收入（万元）、价格（元/件）及毛利率（2021-2026）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垂直轨道系统生产基地、总部、竞争对手及市场地位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垂直轨道系统销量（千件）、收入（万元）、价格（元/件）及毛利率（2021-2026）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垂直轨道系统生产基地、总部、竞争对手及市场地位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垂直轨道系统销量（千件）、收入（万元）、价格（元/件）及毛利率（2021-2026）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垂直轨道系统生产基地、总部、竞争对手及市场地位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垂直轨道系统销量（千件）、收入（万元）、价格（元/件）及毛利率（2021-2026）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垂直轨道系统生产基地、总部、竞争对手及市场地位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垂直轨道系统销量（千件）、收入（万元）、价格（元/件）及毛利率（2021-2026）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垂直轨道系统生产基地、总部、竞争对手及市场地位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垂直轨道系统销量（千件）、收入（万元）、价格（元/件）及毛利率（2021-2026）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垂直轨道系统生产基地、总部、竞争对手及市场地位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垂直轨道系统销量（千件）、收入（万元）、价格（元/件）及毛利率（2021-2026）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垂直轨道系统生产基地、总部、竞争对手及市场地位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垂直轨道系统销量（千件）、收入（万元）、价格（元/件）及毛利率（2021-2026）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垂直轨道系统生产基地、总部、竞争对手及市场地位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垂直轨道系统销量（千件）、收入（万元）、价格（元/件）及毛利率（2021-2026）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垂直轨道系统生产基地、总部、竞争对手及市场地位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垂直轨道系统销量（千件）、收入（万元）、价格（元/件）及毛利率（2021-2026）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垂直轨道系统生产基地、总部、竞争对手及市场地位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垂直轨道系统销量（千件）、收入（万元）、价格（元/件）及毛利率（2021-2026）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中国市场不同产品类型垂直轨道系统销量（2021-2026）&amp;（千件）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中国市场不同产品类型垂直轨道系统销量市场份额（2021-2026）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中国市场不同产品类型垂直轨道系统销量预测（2027-2032）&amp;（千件）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中国市场不同产品类型垂直轨道系统销量市场份额预测（2027-2032）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中国市场不同产品类型垂直轨道系统规模（2021-2026）&amp;（万元）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中国市场不同产品类型垂直轨道系统规模市场份额（2021-2026）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中国市场不同产品类型垂直轨道系统规模预测（2027-2032）&amp;（万元）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中国市场不同产品类型垂直轨道系统规模市场份额预测（2027-2032）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中国市场不同应用垂直轨道系统销量（2021-2026）&amp;（千件）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中国市场不同应用垂直轨道系统销量市场份额（2021-2026）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中国市场不同应用垂直轨道系统销量预测（2027-2032）&amp;（千件）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中国市场不同应用垂直轨道系统销量市场份额预测（2027-2032）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中国市场不同应用垂直轨道系统规模（2021-2026）&amp;（万元）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中国市场不同应用垂直轨道系统规模市场份额（2021-2026）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中国市场不同应用垂直轨道系统规模预测（2027-2032）&amp;（万元）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中国市场不同应用垂直轨道系统规模市场份额预测（2027-2032）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垂直轨道系统行业发展分析---发展趋势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垂直轨道系统行业发展分析---厂商壁垒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垂直轨道系统行业发展分析---驱动因素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垂直轨道系统行业发展分析---制约因素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垂直轨道系统行业相关重点政策一览</w:t>
      </w:r>
      <w:r>
        <w:rPr>
          <w:rFonts w:hint="eastAsia"/>
        </w:rPr>
        <w:br/>
      </w:r>
      <w:r>
        <w:rPr>
          <w:rFonts w:hint="eastAsia"/>
        </w:rPr>
        <w:t>　　表 90： 垂直轨道系统行业供应链分析</w:t>
      </w:r>
      <w:r>
        <w:rPr>
          <w:rFonts w:hint="eastAsia"/>
        </w:rPr>
        <w:br/>
      </w:r>
      <w:r>
        <w:rPr>
          <w:rFonts w:hint="eastAsia"/>
        </w:rPr>
        <w:t>　　表 91： 垂直轨道系统上游原料供应商</w:t>
      </w:r>
      <w:r>
        <w:rPr>
          <w:rFonts w:hint="eastAsia"/>
        </w:rPr>
        <w:br/>
      </w:r>
      <w:r>
        <w:rPr>
          <w:rFonts w:hint="eastAsia"/>
        </w:rPr>
        <w:t>　　表 92： 垂直轨道系统行业主要下游客户</w:t>
      </w:r>
      <w:r>
        <w:rPr>
          <w:rFonts w:hint="eastAsia"/>
        </w:rPr>
        <w:br/>
      </w:r>
      <w:r>
        <w:rPr>
          <w:rFonts w:hint="eastAsia"/>
        </w:rPr>
        <w:t>　　表 93： 垂直轨道系统典型经销商</w:t>
      </w:r>
      <w:r>
        <w:rPr>
          <w:rFonts w:hint="eastAsia"/>
        </w:rPr>
        <w:br/>
      </w:r>
      <w:r>
        <w:rPr>
          <w:rFonts w:hint="eastAsia"/>
        </w:rPr>
        <w:t>　　表 94： 中国垂直轨道系统产量、销量、进口量及出口量（2021-2026）&amp;（千件）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中国垂直轨道系统产量、销量、进口量及出口量预测（2027-2032）&amp;（千件）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中国市场垂直轨道系统主要进口来源</w:t>
      </w:r>
      <w:r>
        <w:rPr>
          <w:rFonts w:hint="eastAsia"/>
        </w:rPr>
        <w:br/>
      </w:r>
      <w:r>
        <w:rPr>
          <w:rFonts w:hint="eastAsia"/>
        </w:rPr>
        <w:t>　　表 97： 中国市场垂直轨道系统主要出口目的地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垂直轨道系统产品图片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中国不同产品类型垂直轨道系统市场规模市场份额2025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刚性产品图片</w:t>
      </w:r>
      <w:r>
        <w:rPr>
          <w:rFonts w:hint="eastAsia"/>
        </w:rPr>
        <w:br/>
      </w:r>
      <w:r>
        <w:rPr>
          <w:rFonts w:hint="eastAsia"/>
        </w:rPr>
        <w:t>　　图 4： 柔性产品图片</w:t>
      </w:r>
      <w:r>
        <w:rPr>
          <w:rFonts w:hint="eastAsia"/>
        </w:rPr>
        <w:br/>
      </w:r>
      <w:r>
        <w:rPr>
          <w:rFonts w:hint="eastAsia"/>
        </w:rPr>
        <w:t>　　图 5： 中国不同应用垂直轨道系统市场份额2025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中国市场垂直轨道系统市场规模，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中国市场垂直轨道系统收入及增长率（2021-2032）&amp;（万元）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中国市场垂直轨道系统销量及增长率（2021-2032）&amp;（千件）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2025年中国市场主要厂商垂直轨道系统销量市场份额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2025年中国市场主要厂商垂直轨道系统收入市场份额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2025年中国市场前五大厂商垂直轨道系统市场份额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2025年中国市场垂直轨道系统第一梯队、第二梯队和第三梯队厂商（品牌）及市场份额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中国市场不同产品类型垂直轨道系统价格走势（2021-2032）&amp;（元/件）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中国市场不同应用垂直轨道系统价格走势（2021-2032）&amp;（元/件）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垂直轨道系统中国企业SWOT分析</w:t>
      </w:r>
      <w:r>
        <w:rPr>
          <w:rFonts w:hint="eastAsia"/>
        </w:rPr>
        <w:br/>
      </w:r>
      <w:r>
        <w:rPr>
          <w:rFonts w:hint="eastAsia"/>
        </w:rPr>
        <w:t>　　图 19： 垂直轨道系统产业链</w:t>
      </w:r>
      <w:r>
        <w:rPr>
          <w:rFonts w:hint="eastAsia"/>
        </w:rPr>
        <w:br/>
      </w:r>
      <w:r>
        <w:rPr>
          <w:rFonts w:hint="eastAsia"/>
        </w:rPr>
        <w:t>　　图 20： 垂直轨道系统行业采购模式分析</w:t>
      </w:r>
      <w:r>
        <w:rPr>
          <w:rFonts w:hint="eastAsia"/>
        </w:rPr>
        <w:br/>
      </w:r>
      <w:r>
        <w:rPr>
          <w:rFonts w:hint="eastAsia"/>
        </w:rPr>
        <w:t>　　图 21： 垂直轨道系统行业生产模式分析</w:t>
      </w:r>
      <w:r>
        <w:rPr>
          <w:rFonts w:hint="eastAsia"/>
        </w:rPr>
        <w:br/>
      </w:r>
      <w:r>
        <w:rPr>
          <w:rFonts w:hint="eastAsia"/>
        </w:rPr>
        <w:t>　　图 22： 垂直轨道系统行业销售模式分析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中国垂直轨道系统产能、产量、产能利用率及发展趋势（2021-2032）&amp;（千件）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中国垂直轨道系统产量、市场需求量及发展趋势（2021-2032）&amp;（千件）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df09035274f48" w:history="1">
        <w:r>
          <w:rPr>
            <w:rStyle w:val="Hyperlink"/>
          </w:rPr>
          <w:t>2026-2032年中国垂直轨道系统行业发展研究与前景趋势预测报告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df09035274f48" w:history="1">
        <w:r>
          <w:rPr>
            <w:rStyle w:val="Hyperlink"/>
          </w:rPr>
          <w:t>https://www.20087.com/9/37/ChuiZhiGuiDaoXiTongXianZhuangYuQianJingFenXi.html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热点：垂直滑动的滑轨、垂直轨道系统有哪些、自动轨道输送系统、如何做垂直轨道、如何做垂直轨道、垂直轨道跳跃效应、轨道交通系统、垂直导轨升降机设计图、自动导向轨道系统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41ca243e14815" w:history="1">
      <w:r>
        <w:rPr>
          <w:rStyle w:val="Hyperlink"/>
        </w:rPr>
        <w:t>2026-2032年中国垂直轨道系统行业发展研究与前景趋势预测报告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ChuiZhiGuiDaoXiTongXianZhuangYuQianJingFenXi.html" TargetMode="External" Id="Rdffdf0903527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ChuiZhiGuiDaoXiTongXianZhuangYuQianJingFenXi.html" TargetMode="External" Id="R5c841ca243e1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2026-02-05T08:40:22Z</dcterms:created>
  <dcterms:modified xsi:type="dcterms:W3CDTF">2026-02-05T09:40:22Z</dcterms:modified>
  <dc:subject>2026-2032年中国垂直轨道系统行业发展研究与前景趋势预测报告</dc:subject>
  <dc:title>2026-2032年中国垂直轨道系统行业发展研究与前景趋势预测报告</dc:title>
  <cp:keywords>2026-2032年中国垂直轨道系统行业发展研究与前景趋势预测报告</cp:keywords>
  <dc:description>2026-2032年中国垂直轨道系统行业发展研究与前景趋势预测报告</dc:description>
</cp:coreProperties>
</file>