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f1ff7cab4947b6" w:history="1">
              <w:r>
                <w:rPr>
                  <w:rStyle w:val="Hyperlink"/>
                </w:rPr>
                <w:t>2026-2032年全球与中国气动控制柜行业分析及发展前景预测报告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f1ff7cab4947b6" w:history="1">
              <w:r>
                <w:rPr>
                  <w:rStyle w:val="Hyperlink"/>
                </w:rPr>
                <w:t>2026-2032年全球与中国气动控制柜行业分析及发展前景预测报告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f1ff7cab4947b6" w:history="1">
                <w:r>
                  <w:rPr>
                    <w:rStyle w:val="Hyperlink"/>
                  </w:rPr>
                  <w:t>https://www.20087.com/9/77/QiDongKongZhiJuQianJing.html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控制柜是工业自动化系统中集中管理气源处理、逻辑控制与执行元件的核心单元，主要应用于包装、装配、物料搬运及过程控制产线。该柜体集成过滤减压阀、电磁阀组、节流阀及PLC或继电器逻辑模块，强调紧凑布局、IP防护等级及快速接头标准化。主流产品支持模块化扩展与可视化气路标识，部分高端型号配备IO-Link通信接口，实现状态反馈与远程诊断。然而，在高粉尘或潮湿环境中，阀芯易卡滞；且传统继电器控制灵活性不足，难以适应柔性生产需求。</w:t>
      </w:r>
      <w:r>
        <w:rPr>
          <w:rFonts w:hint="eastAsia"/>
        </w:rPr>
        <w:br/>
      </w:r>
      <w:r>
        <w:rPr>
          <w:rFonts w:hint="eastAsia"/>
        </w:rPr>
        <w:t>　　未来，气动控制柜将深度融合数字化、节能化与人机协同理念。市场调研网指出，全电子气动（E/P）控制系统替代机械阀岛，通过软件定义逻辑，提升重构效率；能量回收回路可利用排气余压预充储气罐，降低空压机负载。在工业物联网架构中，控制柜作为边缘节点采集压力、流量与动作频次数据，支撑OEE分析。此外，AR辅助维护系统可通过扫码调取气路图与故障代码，缩短停机时间。面向协作机器人与洁净室应用，开发静音、无油润滑的微型控制模块，将成为人机共融制造的新需求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f1ff7cab4947b6" w:history="1">
        <w:r>
          <w:rPr>
            <w:rStyle w:val="Hyperlink"/>
          </w:rPr>
          <w:t>2026-2032年全球与中国气动控制柜行业分析及发展前景预测报告</w:t>
        </w:r>
      </w:hyperlink>
      <w:r>
        <w:rPr>
          <w:rFonts w:hint="eastAsia"/>
        </w:rPr>
        <w:t>》，2025年气动控制柜行业市场规模达 亿元，预计2032年市场规模将达 亿元，期间年均复合增长率（CAGR）达 %。报告基于权威数据和调研资料，采用定量与定性相结合的方法，系统分析了气动控制柜行业的现状和未来趋势。通过对行业的长期跟踪研究，报告提供了清晰的市场分析和趋势预测，帮助投资者更好地理解行业投资价值。同时，结合气动控制柜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气动控制柜市场概述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按照不同产品类型，气动控制柜主要可以分为如下几个类别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全球不同产品类型气动控制柜销售额增长趋势2021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镀锌</w:t>
      </w:r>
      <w:r>
        <w:rPr>
          <w:rFonts w:hint="eastAsia"/>
        </w:rPr>
        <w:br/>
      </w:r>
      <w:r>
        <w:rPr>
          <w:rFonts w:hint="eastAsia"/>
        </w:rPr>
        <w:t>　　1.3 从不同应用，气动控制柜主要包括如下几个方面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全球不同应用气动控制柜销售额增长趋势2021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石化</w:t>
      </w:r>
      <w:r>
        <w:rPr>
          <w:rFonts w:hint="eastAsia"/>
        </w:rPr>
        <w:br/>
      </w:r>
      <w:r>
        <w:rPr>
          <w:rFonts w:hint="eastAsia"/>
        </w:rPr>
        <w:t>　　　　1.3.4 电力</w:t>
      </w:r>
      <w:r>
        <w:rPr>
          <w:rFonts w:hint="eastAsia"/>
        </w:rPr>
        <w:br/>
      </w:r>
      <w:r>
        <w:rPr>
          <w:rFonts w:hint="eastAsia"/>
        </w:rPr>
        <w:t>　　　　1.3.5 钢铁</w:t>
      </w:r>
      <w:r>
        <w:rPr>
          <w:rFonts w:hint="eastAsia"/>
        </w:rPr>
        <w:br/>
      </w:r>
      <w:r>
        <w:rPr>
          <w:rFonts w:hint="eastAsia"/>
        </w:rPr>
        <w:t>　　　　1.3.6 汽车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气动控制柜行业背景、发展历史、现状及趋势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气动控制柜行业目前现状分析</w:t>
      </w:r>
      <w:r>
        <w:rPr>
          <w:rFonts w:hint="eastAsia"/>
        </w:rPr>
        <w:br/>
      </w:r>
      <w:r>
        <w:rPr>
          <w:rFonts w:hint="eastAsia"/>
        </w:rPr>
        <w:t>　　　　1.4.2 气动控制柜发展趋势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全球气动控制柜总体规模分析</w:t>
      </w:r>
      <w:r>
        <w:rPr>
          <w:rFonts w:hint="eastAsia"/>
        </w:rPr>
        <w:br/>
      </w:r>
      <w:r>
        <w:rPr>
          <w:rFonts w:hint="eastAsia"/>
        </w:rPr>
        <w:t>　　2.1 全球气动控制柜供需现状及预测（2021-2032）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全球气动控制柜产能、产量、产能利用率及发展趋势（2021-2032）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全球气动控制柜产量、需求量及发展趋势（2021-2032）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全球主要地区气动控制柜产量及发展趋势（2021-2032）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全球主要地区气动控制柜产量（2021-2026）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全球主要地区气动控制柜产量（2027-2032）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全球主要地区气动控制柜产量市场份额（2021-2032）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中国气动控制柜供需现状及预测（2021-2032）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中国气动控制柜产能、产量、产能利用率及发展趋势（2021-2032）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中国气动控制柜产量、市场需求量及发展趋势（2021-2032）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全球气动控制柜销量及销售额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全球市场气动控制柜销售额（2021-2032）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全球市场气动控制柜销量（2021-2032）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全球市场气动控制柜价格趋势（2021-2032）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全球气动控制柜主要地区分析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全球主要地区气动控制柜市场规模分析：2021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全球主要地区气动控制柜销售收入及市场份额（2021-2026）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全球主要地区气动控制柜销售收入预测（2027-2032）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全球主要地区气动控制柜销量分析：2021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全球主要地区气动控制柜销量及市场份额（2021-2026）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全球主要地区气动控制柜销量及市场份额预测（2027-2032）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印度市场气动控制柜销量、收入及增长率（2021-2032）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全球市场主要厂商气动控制柜产能市场份额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全球市场主要厂商气动控制柜销量（2021-2026）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全球市场主要厂商气动控制柜销量（2021-2026）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全球市场主要厂商气动控制柜销售收入（2021-2026）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全球市场主要厂商气动控制柜销售价格（2021-2026）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2025年全球主要生产商气动控制柜收入排名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中国市场主要厂商气动控制柜销量（2021-2026）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中国市场主要厂商气动控制柜销量（2021-2026）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中国市场主要厂商气动控制柜销售收入（2021-2026）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2025年中国主要生产商气动控制柜收入排名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中国市场主要厂商气动控制柜销售价格（2021-2026）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全球主要厂商气动控制柜总部及产地分布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全球主要厂商成立时间及气动控制柜商业化日期</w:t>
      </w:r>
      <w:r>
        <w:rPr>
          <w:rFonts w:hint="eastAsia"/>
        </w:rPr>
        <w:br/>
      </w:r>
      <w:r>
        <w:rPr>
          <w:rFonts w:hint="eastAsia"/>
        </w:rPr>
        <w:t>　　4.6 全球主要厂商气动控制柜产品类型及应用</w:t>
      </w:r>
      <w:r>
        <w:rPr>
          <w:rFonts w:hint="eastAsia"/>
        </w:rPr>
        <w:br/>
      </w:r>
      <w:r>
        <w:rPr>
          <w:rFonts w:hint="eastAsia"/>
        </w:rPr>
        <w:t>　　4.7 气动控制柜行业集中度、竞争程度分析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气动控制柜行业集中度分析：2025年全球Top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全球气动控制柜第一梯队、第二梯队和第三梯队生产商（品牌）及市场份额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气动控制柜销量、收入、价格及毛利率（2021-2026）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不同产品类型气动控制柜分析</w:t>
      </w:r>
      <w:r>
        <w:rPr>
          <w:rFonts w:hint="eastAsia"/>
        </w:rPr>
        <w:br/>
      </w:r>
      <w:r>
        <w:rPr>
          <w:rFonts w:hint="eastAsia"/>
        </w:rPr>
        <w:t>　　6.1 全球不同产品类型气动控制柜销量（2021-2032）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全球不同产品类型气动控制柜销量及市场份额（2021-2026）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全球不同产品类型气动控制柜销量预测（2027-2032）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全球不同产品类型气动控制柜收入（2021-2032）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全球不同产品类型气动控制柜收入及市场份额（2021-2026）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全球不同产品类型气动控制柜收入预测（2027-2032）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全球不同产品类型气动控制柜价格走势（2021-2032）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不同应用气动控制柜分析</w:t>
      </w:r>
      <w:r>
        <w:rPr>
          <w:rFonts w:hint="eastAsia"/>
        </w:rPr>
        <w:br/>
      </w:r>
      <w:r>
        <w:rPr>
          <w:rFonts w:hint="eastAsia"/>
        </w:rPr>
        <w:t>　　7.1 全球不同应用气动控制柜销量（2021-2032）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全球不同应用气动控制柜销量及市场份额（2021-2026）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全球不同应用气动控制柜销量预测（2027-2032）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全球不同应用气动控制柜收入（2021-2032）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全球不同应用气动控制柜收入及市场份额（2021-2026）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全球不同应用气动控制柜收入预测（2027-2032）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全球不同应用气动控制柜价格走势（2021-2032）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气动控制柜产业链分析</w:t>
      </w:r>
      <w:r>
        <w:rPr>
          <w:rFonts w:hint="eastAsia"/>
        </w:rPr>
        <w:br/>
      </w:r>
      <w:r>
        <w:rPr>
          <w:rFonts w:hint="eastAsia"/>
        </w:rPr>
        <w:t>　　8.2 气动控制柜工艺制造技术分析</w:t>
      </w:r>
      <w:r>
        <w:rPr>
          <w:rFonts w:hint="eastAsia"/>
        </w:rPr>
        <w:br/>
      </w:r>
      <w:r>
        <w:rPr>
          <w:rFonts w:hint="eastAsia"/>
        </w:rPr>
        <w:t>　　8.3 气动控制柜产业上游供应分析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气动控制柜下游客户分析</w:t>
      </w:r>
      <w:r>
        <w:rPr>
          <w:rFonts w:hint="eastAsia"/>
        </w:rPr>
        <w:br/>
      </w:r>
      <w:r>
        <w:rPr>
          <w:rFonts w:hint="eastAsia"/>
        </w:rPr>
        <w:t>　　8.5 气动控制柜销售渠道分析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气动控制柜行业发展机遇及主要驱动因素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气动控制柜行业发展面临的风险</w:t>
      </w:r>
      <w:r>
        <w:rPr>
          <w:rFonts w:hint="eastAsia"/>
        </w:rPr>
        <w:br/>
      </w:r>
      <w:r>
        <w:rPr>
          <w:rFonts w:hint="eastAsia"/>
        </w:rPr>
        <w:t>　　9.3 气动控制柜行业政策分析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全球不同产品类型气动控制柜销售额增长（CAGR）趋势2021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气动控制柜行业目前发展现状</w:t>
      </w:r>
      <w:r>
        <w:rPr>
          <w:rFonts w:hint="eastAsia"/>
        </w:rPr>
        <w:br/>
      </w:r>
      <w:r>
        <w:rPr>
          <w:rFonts w:hint="eastAsia"/>
        </w:rPr>
        <w:t>　　表 4： 气动控制柜发展趋势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全球主要地区气动控制柜产量增速（CAGR）：（2021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全球主要地区气动控制柜产量（2021-2026）&amp;（千个）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全球主要地区气动控制柜产量（2027-2032）&amp;（千个）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全球主要地区气动控制柜产量市场份额（2021-2026）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全球主要地区气动控制柜产量市场份额（2027-2032）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全球主要地区气动控制柜销售收入增速：（2021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全球主要地区气动控制柜销售收入（2021-2026）&amp;（百万美元）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全球主要地区气动控制柜销售收入市场份额（2021-2026）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全球主要地区气动控制柜收入（2027-2032）&amp;（百万美元）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全球主要地区气动控制柜收入市场份额（2027-2032）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全球主要地区气动控制柜销量（千个）：2021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全球主要地区气动控制柜销量（2021-2026）&amp;（千个）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全球主要地区气动控制柜销量市场份额（2021-2026）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全球主要地区气动控制柜销量（2027-2032）&amp;（千个）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全球主要地区气动控制柜销量份额（2027-2032）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全球市场主要厂商气动控制柜产能（2025-2026）&amp;（千个）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全球市场主要厂商气动控制柜销量（2021-2026）&amp;（千个）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全球市场主要厂商气动控制柜销量市场份额（2021-2026）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全球市场主要厂商气动控制柜销售收入（2021-2026）&amp;（百万美元）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全球市场主要厂商气动控制柜销售收入市场份额（2021-2026）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全球市场主要厂商气动控制柜销售价格（2021-2026）&amp;（美元/个）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2025年全球主要生产商气动控制柜收入排名（百万美元）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中国市场主要厂商气动控制柜销量（2021-2026）&amp;（千个）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中国市场主要厂商气动控制柜销量市场份额（2021-2026）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中国市场主要厂商气动控制柜销售收入（2021-2026）&amp;（百万美元）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中国市场主要厂商气动控制柜销售收入市场份额（2021-2026）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2025年中国主要生产商气动控制柜收入排名（百万美元）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中国市场主要厂商气动控制柜销售价格（2021-2026）&amp;（美元/个）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全球主要厂商气动控制柜总部及产地分布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全球主要厂商成立时间及气动控制柜商业化日期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全球主要厂商气动控制柜产品类型及应用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2025年全球气动控制柜主要厂商市场地位（第一梯队、第二梯队和第三梯队）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全球气动控制柜市场投资、并购等现状分析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气动控制柜生产基地、销售区域、竞争对手及市场地位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气动控制柜产品规格、参数及市场应用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气动控制柜销量（千个）、收入（百万美元）、价格（美元/个）及毛利率（2021-2026）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全球不同产品类型气动控制柜销量（2021-2026）&amp;（千个）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全球不同产品类型气动控制柜销量市场份额（2021-2026）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全球不同产品类型气动控制柜销量预测（2027-2032）&amp;（千个）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全球市场不同产品类型气动控制柜销量市场份额预测（2027-2032）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全球不同产品类型气动控制柜收入（2021-2026）&amp;（百万美元）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全球不同产品类型气动控制柜收入市场份额（2021-2026）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全球不同产品类型气动控制柜收入预测（2027-2032）&amp;（百万美元）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全球不同产品类型气动控制柜收入市场份额预测（2027-2032）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全球不同应用气动控制柜销量（2021-2026）&amp;（千个）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全球不同应用气动控制柜销量市场份额（2021-2026）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全球不同应用气动控制柜销量预测（2027-2032）&amp;（千个）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全球市场不同应用气动控制柜销量市场份额预测（2027-2032）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全球不同应用气动控制柜收入（2021-2026）&amp;（百万美元）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全球不同应用气动控制柜收入市场份额（2021-2026）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全球不同应用气动控制柜收入预测（2027-2032）&amp;（百万美元）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全球不同应用气动控制柜收入市场份额预测（2027-2032）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气动控制柜上游原料供应商及联系方式列表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气动控制柜典型客户列表</w:t>
      </w:r>
      <w:r>
        <w:rPr>
          <w:rFonts w:hint="eastAsia"/>
        </w:rPr>
        <w:br/>
      </w:r>
      <w:r>
        <w:rPr>
          <w:rFonts w:hint="eastAsia"/>
        </w:rPr>
        <w:t>　　表 116： 气动控制柜主要销售模式及销售渠道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气动控制柜行业发展机遇及主要驱动因素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气动控制柜行业发展面临的风险</w:t>
      </w:r>
      <w:r>
        <w:rPr>
          <w:rFonts w:hint="eastAsia"/>
        </w:rPr>
        <w:br/>
      </w:r>
      <w:r>
        <w:rPr>
          <w:rFonts w:hint="eastAsia"/>
        </w:rPr>
        <w:t>　　表 119： 气动控制柜行业政策分析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气动控制柜产品图片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全球不同产品类型气动控制柜销售额2021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全球不同产品类型气动控制柜市场份额2025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镀锌产品图片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全球不同应用气动控制柜市场份额2025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石化</w:t>
      </w:r>
      <w:r>
        <w:rPr>
          <w:rFonts w:hint="eastAsia"/>
        </w:rPr>
        <w:br/>
      </w:r>
      <w:r>
        <w:rPr>
          <w:rFonts w:hint="eastAsia"/>
        </w:rPr>
        <w:t>　　图 10： 电力</w:t>
      </w:r>
      <w:r>
        <w:rPr>
          <w:rFonts w:hint="eastAsia"/>
        </w:rPr>
        <w:br/>
      </w:r>
      <w:r>
        <w:rPr>
          <w:rFonts w:hint="eastAsia"/>
        </w:rPr>
        <w:t>　　图 11： 钢铁</w:t>
      </w:r>
      <w:r>
        <w:rPr>
          <w:rFonts w:hint="eastAsia"/>
        </w:rPr>
        <w:br/>
      </w:r>
      <w:r>
        <w:rPr>
          <w:rFonts w:hint="eastAsia"/>
        </w:rPr>
        <w:t>　　图 12： 汽车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全球气动控制柜产能、产量、产能利用率及发展趋势（2021-2032）&amp;（千个）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全球气动控制柜产量、需求量及发展趋势（2021-2032）&amp;（千个）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全球主要地区气动控制柜产量（2021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全球主要地区气动控制柜产量市场份额（2021-2032）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中国气动控制柜产能、产量、产能利用率及发展趋势（2021-2032）&amp;（千个）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中国气动控制柜产量、市场需求量及发展趋势（2021-2032）&amp;（千个）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全球气动控制柜市场销售额及增长率：（2021-2032）&amp;（百万美元）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全球市场气动控制柜市场规模：2021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全球市场气动控制柜价格趋势（2021-2032）&amp;（美元/个）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全球主要地区气动控制柜销售收入（2021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全球主要地区气动控制柜销售收入市场份额（2021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印度市场气动控制柜销量及增长率（2021-2032）&amp;（千个）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印度市场气动控制柜收入及增长率（2021-2032）&amp;（百万美元）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2025年全球市场主要厂商气动控制柜销量市场份额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2025年全球市场主要厂商气动控制柜收入市场份额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2025年中国市场主要厂商气动控制柜销量市场份额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2025年中国市场主要厂商气动控制柜收入市场份额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2025年全球前五大生产商气动控制柜市场份额</w:t>
      </w:r>
      <w:r>
        <w:rPr>
          <w:rFonts w:hint="eastAsia"/>
        </w:rPr>
        <w:br/>
      </w:r>
      <w:r>
        <w:rPr>
          <w:rFonts w:hint="eastAsia"/>
        </w:rPr>
        <w:t>　　图 43： 2025年全球气动控制柜第一梯队、第二梯队和第三梯队厂商及市场份额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全球不同产品类型气动控制柜价格走势（2021-2032）&amp;（美元/个）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全球不同应用气动控制柜价格走势（2021-2032）&amp;（美元/个）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气动控制柜产业链</w:t>
      </w:r>
      <w:r>
        <w:rPr>
          <w:rFonts w:hint="eastAsia"/>
        </w:rPr>
        <w:br/>
      </w:r>
      <w:r>
        <w:rPr>
          <w:rFonts w:hint="eastAsia"/>
        </w:rPr>
        <w:t>　　图 47： 气动控制柜中国企业SWOT分析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f1ff7cab4947b6" w:history="1">
        <w:r>
          <w:rPr>
            <w:rStyle w:val="Hyperlink"/>
          </w:rPr>
          <w:t>2026-2032年全球与中国气动控制柜行业分析及发展前景预测报告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f1ff7cab4947b6" w:history="1">
        <w:r>
          <w:rPr>
            <w:rStyle w:val="Hyperlink"/>
          </w:rPr>
          <w:t>https://www.20087.com/9/77/QiDongKongZhiJuQianJing.html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热点：气动控制系统、气动控制柜常用按钮连接方式、气动执行器厂家、气动控制柜里面安装工人视频、气体多功能控制柜说明、气动控制柜安装图、气动执行器说明书、气动控制箱、气动柜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117400aca44655" w:history="1">
      <w:r>
        <w:rPr>
          <w:rStyle w:val="Hyperlink"/>
        </w:rPr>
        <w:t>2026-2032年全球与中国气动控制柜行业分析及发展前景预测报告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QiDongKongZhiJuQianJing.html" TargetMode="External" Id="R6af1ff7cab4947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QiDongKongZhiJuQianJing.html" TargetMode="External" Id="R74117400aca446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2026-09-21T01:24:12Z</dcterms:created>
  <dcterms:modified xsi:type="dcterms:W3CDTF">2026-09-21T02:24:12Z</dcterms:modified>
  <dc:subject>2026-2032年全球与中国气动控制柜行业分析及发展前景预测报告</dc:subject>
  <dc:title>2026-2032年全球与中国气动控制柜行业分析及发展前景预测报告</dc:title>
  <cp:keywords>2026-2032年全球与中国气动控制柜行业分析及发展前景预测报告</cp:keywords>
  <dc:description>2026-2032年全球与中国气动控制柜行业分析及发展前景预测报告</dc:description>
</cp:coreProperties>
</file>