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76866d6404564" w:history="1">
              <w:r>
                <w:rPr>
                  <w:rStyle w:val="Hyperlink"/>
                </w:rPr>
                <w:t>2026-2032年中国超低自放电电池行业研究分析及发展前景报告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76866d6404564" w:history="1">
              <w:r>
                <w:rPr>
                  <w:rStyle w:val="Hyperlink"/>
                </w:rPr>
                <w:t>2026-2032年中国超低自放电电池行业研究分析及发展前景报告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76866d6404564" w:history="1">
                <w:r>
                  <w:rPr>
                    <w:rStyle w:val="Hyperlink"/>
                  </w:rPr>
                  <w:t>https://www.20087.com/9/27/ChaoDiZiFangDianDianChiDeXianZhuangYuFaZhanQianJing.html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超低自放电电池（LSD Ni-MH）是一种改进型镍氢充电电池，通过优化隔膜材料与电解液配方，将年自放电率降至15%以下，实现“出厂即用、长期存储”，广泛应用于遥控器、钟表、应急设备及低功耗物联网终端。超低自放电电池强调1.2V标称电压、500–2000次循环寿命及宽温域性能，部分通过IEC 61951-2认证。然而，能量密度仍低于锂离子电池；在高温（&gt;40℃）环境下，自放电加速明显。此外，消费者常误将其与碱性电池混用，导致设备兼容性问题。</w:t>
      </w:r>
      <w:r>
        <w:rPr>
          <w:rFonts w:hint="eastAsia"/>
        </w:rPr>
        <w:br/>
      </w:r>
      <w:r>
        <w:rPr>
          <w:rFonts w:hint="eastAsia"/>
        </w:rPr>
        <w:t>　　未来，超低自放电电池将向环保材料、混合化学体系与智能标识升级。无稀土储氢合金将降低环境足迹；镍锌（Ni-Zn）体系探索更高电压平台。在一次性锂电池环保争议加剧背景下，产品将强化“可循环、低污染”定位。长远看，若能建立基于IEC标准的自放电—温度—循环寿命关联数据库，并推广内置电量指示标签提升用户体验，超低自放电电池将在绿色消费电子领域中，从利基储能方案升级为高可靠、可持续、用户友好的通用型环保电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76866d6404564" w:history="1">
        <w:r>
          <w:rPr>
            <w:rStyle w:val="Hyperlink"/>
          </w:rPr>
          <w:t>2026-2032年中国超低自放电电池行业研究分析及发展前景报告</w:t>
        </w:r>
      </w:hyperlink>
      <w:r>
        <w:rPr>
          <w:rFonts w:hint="eastAsia"/>
        </w:rPr>
        <w:t>》依托国家统计局、相关行业协会及科研单位提供的权威数据，全面分析了超低自放电电池行业发展环境、产业链结构、市场供需状况及价格变化，重点研究了超低自放电电池行业内主要企业的经营现状。报告对超低自放电电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超低自放电电池市场概述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按照不同产品类型，超低自放电电池主要可以分为如下几个类别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中国不同产品类型超低自放电电池增长趋势2021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超低自放电锂离子电池</w:t>
      </w:r>
      <w:r>
        <w:rPr>
          <w:rFonts w:hint="eastAsia"/>
        </w:rPr>
        <w:br/>
      </w:r>
      <w:r>
        <w:rPr>
          <w:rFonts w:hint="eastAsia"/>
        </w:rPr>
        <w:t>　　　　1.2.3 超低自放电镍氢电池</w:t>
      </w:r>
      <w:r>
        <w:rPr>
          <w:rFonts w:hint="eastAsia"/>
        </w:rPr>
        <w:br/>
      </w:r>
      <w:r>
        <w:rPr>
          <w:rFonts w:hint="eastAsia"/>
        </w:rPr>
        <w:t>　　1.3 从不同应用，超低自放电电池主要包括如下几个方面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中国不同应用超低自放电电池增长趋势2021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</w:t>
      </w:r>
      <w:r>
        <w:rPr>
          <w:rFonts w:hint="eastAsia"/>
        </w:rPr>
        <w:br/>
      </w:r>
      <w:r>
        <w:rPr>
          <w:rFonts w:hint="eastAsia"/>
        </w:rPr>
        <w:t>　　　　1.3.3 灯具</w:t>
      </w:r>
      <w:r>
        <w:rPr>
          <w:rFonts w:hint="eastAsia"/>
        </w:rPr>
        <w:br/>
      </w:r>
      <w:r>
        <w:rPr>
          <w:rFonts w:hint="eastAsia"/>
        </w:rPr>
        <w:t>　　　　1.3.4 消费数码</w:t>
      </w:r>
      <w:r>
        <w:rPr>
          <w:rFonts w:hint="eastAsia"/>
        </w:rPr>
        <w:br/>
      </w:r>
      <w:r>
        <w:rPr>
          <w:rFonts w:hint="eastAsia"/>
        </w:rPr>
        <w:t>　　　　1.3.5 应急电源</w:t>
      </w:r>
      <w:r>
        <w:rPr>
          <w:rFonts w:hint="eastAsia"/>
        </w:rPr>
        <w:br/>
      </w:r>
      <w:r>
        <w:rPr>
          <w:rFonts w:hint="eastAsia"/>
        </w:rPr>
        <w:t>　　　　1.3.6 医疗器械</w:t>
      </w:r>
      <w:r>
        <w:rPr>
          <w:rFonts w:hint="eastAsia"/>
        </w:rPr>
        <w:br/>
      </w:r>
      <w:r>
        <w:rPr>
          <w:rFonts w:hint="eastAsia"/>
        </w:rPr>
        <w:t>　　　　1.3.7 采矿行业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中国超低自放电电池发展现状及未来趋势（2021-2032）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中国市场超低自放电电池收入及增长率（2021-2032）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中国市场超低自放电电池销量及增长率（2021-2032）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中国市场主要超低自放电电池厂商分析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中国市场主要厂商超低自放电电池销量及市场占有率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中国市场主要厂商超低自放电电池销量（2021-2026）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中国市场主要厂商超低自放电电池销量市场份额（2021-2026）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中国市场主要厂商超低自放电电池收入及市场占有率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中国市场主要厂商超低自放电电池收入（2021-2026）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中国市场主要厂商超低自放电电池收入市场份额（2021-2026）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2025年中国市场主要厂商超低自放电电池收入排名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中国市场主要厂商超低自放电电池价格（2021-2026）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中国市场主要厂商超低自放电电池总部及产地分布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中国市场主要厂商成立时间及超低自放电电池商业化日期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中国市场主要厂商超低自放电电池产品类型及应用</w:t>
      </w:r>
      <w:r>
        <w:rPr>
          <w:rFonts w:hint="eastAsia"/>
        </w:rPr>
        <w:br/>
      </w:r>
      <w:r>
        <w:rPr>
          <w:rFonts w:hint="eastAsia"/>
        </w:rPr>
        <w:t>　　2.7 超低自放电电池行业集中度、竞争程度分析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超低自放电电池行业集中度分析：2025年中国Top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中国市场超低自放电电池第一梯队、第二梯队和第三梯队厂商（品牌）及2025年市场份额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重点企业（12）在中国市场超低自放电电池销量、收入、价格及毛利率（2021-2026）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不同产品类型超低自放电电池分析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中国市场不同产品类型超低自放电电池销量（2021-2032）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中国市场不同产品类型超低自放电电池销量及市场份额（2021-2026）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中国市场不同产品类型超低自放电电池销量预测（2027-2032）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中国市场不同产品类型超低自放电电池规模（2021-2032）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中国市场不同产品类型超低自放电电池规模及市场份额（2021-2026）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中国市场不同产品类型超低自放电电池规模预测（2027-2032）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中国市场不同产品类型超低自放电电池价格走势（2021-2032）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不同应用超低自放电电池分析</w:t>
      </w:r>
      <w:r>
        <w:rPr>
          <w:rFonts w:hint="eastAsia"/>
        </w:rPr>
        <w:br/>
      </w:r>
      <w:r>
        <w:rPr>
          <w:rFonts w:hint="eastAsia"/>
        </w:rPr>
        <w:t>　　5.1 中国市场不同应用超低自放电电池销量（2021-2032）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中国市场不同应用超低自放电电池销量及市场份额（2021-2026）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中国市场不同应用超低自放电电池销量预测（2027-2032）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中国市场不同应用超低自放电电池规模（2021-2032）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中国市场不同应用超低自放电电池规模及市场份额（2021-2026）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中国市场不同应用超低自放电电池规模预测（2027-2032）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中国市场不同应用超低自放电电池价格走势（2021-2032）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超低自放电电池行业发展分析---发展趋势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超低自放电电池行业发展分析---厂商壁垒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超低自放电电池行业发展分析---驱动因素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超低自放电电池行业发展分析---制约因素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超低自放电电池中国企业SWOT分析</w:t>
      </w:r>
      <w:r>
        <w:rPr>
          <w:rFonts w:hint="eastAsia"/>
        </w:rPr>
        <w:br/>
      </w:r>
      <w:r>
        <w:rPr>
          <w:rFonts w:hint="eastAsia"/>
        </w:rPr>
        <w:t>　　6.6 超低自放电电池行业发展分析---行业政策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超低自放电电池行业产业链简介</w:t>
      </w:r>
      <w:r>
        <w:rPr>
          <w:rFonts w:hint="eastAsia"/>
        </w:rPr>
        <w:br/>
      </w:r>
      <w:r>
        <w:rPr>
          <w:rFonts w:hint="eastAsia"/>
        </w:rPr>
        <w:t>　　7.2 超低自放电电池产业链分析-上游</w:t>
      </w:r>
      <w:r>
        <w:rPr>
          <w:rFonts w:hint="eastAsia"/>
        </w:rPr>
        <w:br/>
      </w:r>
      <w:r>
        <w:rPr>
          <w:rFonts w:hint="eastAsia"/>
        </w:rPr>
        <w:t>　　7.3 超低自放电电池产业链分析-中游</w:t>
      </w:r>
      <w:r>
        <w:rPr>
          <w:rFonts w:hint="eastAsia"/>
        </w:rPr>
        <w:br/>
      </w:r>
      <w:r>
        <w:rPr>
          <w:rFonts w:hint="eastAsia"/>
        </w:rPr>
        <w:t>　　7.4 超低自放电电池产业链分析-下游</w:t>
      </w:r>
      <w:r>
        <w:rPr>
          <w:rFonts w:hint="eastAsia"/>
        </w:rPr>
        <w:br/>
      </w:r>
      <w:r>
        <w:rPr>
          <w:rFonts w:hint="eastAsia"/>
        </w:rPr>
        <w:t>　　7.5 超低自放电电池行业采购模式</w:t>
      </w:r>
      <w:r>
        <w:rPr>
          <w:rFonts w:hint="eastAsia"/>
        </w:rPr>
        <w:br/>
      </w:r>
      <w:r>
        <w:rPr>
          <w:rFonts w:hint="eastAsia"/>
        </w:rPr>
        <w:t>　　7.6 超低自放电电池行业生产模式</w:t>
      </w:r>
      <w:r>
        <w:rPr>
          <w:rFonts w:hint="eastAsia"/>
        </w:rPr>
        <w:br/>
      </w:r>
      <w:r>
        <w:rPr>
          <w:rFonts w:hint="eastAsia"/>
        </w:rPr>
        <w:t>　　7.7 超低自放电电池行业销售模式及销售渠道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中国本土超低自放电电池产能、产量分析</w:t>
      </w:r>
      <w:r>
        <w:rPr>
          <w:rFonts w:hint="eastAsia"/>
        </w:rPr>
        <w:br/>
      </w:r>
      <w:r>
        <w:rPr>
          <w:rFonts w:hint="eastAsia"/>
        </w:rPr>
        <w:t>　　8.1 中国超低自放电电池供需现状及预测（2021-2032）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中国超低自放电电池产能、产量、产能利用率及发展趋势（2021-2032）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中国超低自放电电池产量、市场需求量及发展趋势（2021-2032）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中国超低自放电电池进出口分析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中国市场超低自放电电池主要进口来源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中国市场超低自放电电池主要出口目的地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不同产品类型超低自放电电池市场规模2021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不同应用超低自放电电池市场规模2021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中国市场主要厂商超低自放电电池销量（2021-2026）&amp;（兆瓦）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中国市场主要厂商超低自放电电池销量市场份额（2021-2026）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中国市场主要厂商超低自放电电池收入（2021-2026）&amp;（万元）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中国市场主要厂商超低自放电电池收入份额（2021-2026）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2025年中国主要生产商超低自放电电池收入排名（万元）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中国市场主要厂商超低自放电电池价格（2021-2026）&amp;（元/千瓦）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中国市场主要厂商超低自放电电池总部及产地分布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中国市场主要厂商成立时间及超低自放电电池商业化日期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中国市场主要厂商超低自放电电池产品类型及应用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2025年中国市场超低自放电电池主要厂商市场地位（第一梯队、第二梯队和第三梯队）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超低自放电电池市场投资、并购等现状分析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超低自放电电池生产基地、总部、竞争对手及市场地位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超低自放电电池产品规格、参数及市场应用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超低自放电电池销量（兆瓦）、收入（万元）、价格（元/千瓦）及毛利率（2021-2026）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中国市场不同产品类型超低自放电电池销量（2021-2026）&amp;（兆瓦）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中国市场不同产品类型超低自放电电池销量市场份额（2021-2026）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中国市场不同产品类型超低自放电电池销量预测（2027-2032）&amp;（兆瓦）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中国市场不同产品类型超低自放电电池销量市场份额预测（2027-2032）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中国市场不同产品类型超低自放电电池规模（2021-2026）&amp;（万元）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中国市场不同产品类型超低自放电电池规模市场份额（2021-2026）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中国市场不同产品类型超低自放电电池规模预测（2027-2032）&amp;（万元）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中国市场不同产品类型超低自放电电池规模市场份额预测（2027-2032）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中国市场不同应用超低自放电电池销量（2021-2026）&amp;（兆瓦）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83： 中国市场不同应用超低自放电电池销量市场份额（2021-2026）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中国市场不同应用超低自放电电池销量预测（2027-2032）&amp;（兆瓦）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85： 中国市场不同应用超低自放电电池销量市场份额预测（2027-2032）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中国市场不同应用超低自放电电池规模（2021-2026）&amp;（万元）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中国市场不同应用超低自放电电池规模市场份额（2021-2026）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中国市场不同应用超低自放电电池规模预测（2027-2032）&amp;（万元）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中国市场不同应用超低自放电电池规模市场份额预测（2027-2032）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超低自放电电池行业发展分析---发展趋势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超低自放电电池行业发展分析---厂商壁垒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超低自放电电池行业发展分析---驱动因素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超低自放电电池行业发展分析---制约因素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超低自放电电池行业相关重点政策一览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超低自放电电池行业供应链分析</w:t>
      </w:r>
      <w:r>
        <w:rPr>
          <w:rFonts w:hint="eastAsia"/>
        </w:rPr>
        <w:br/>
      </w:r>
      <w:r>
        <w:rPr>
          <w:rFonts w:hint="eastAsia"/>
        </w:rPr>
        <w:t>　　表 96： 超低自放电电池上游原料供应商</w:t>
      </w:r>
      <w:r>
        <w:rPr>
          <w:rFonts w:hint="eastAsia"/>
        </w:rPr>
        <w:br/>
      </w:r>
      <w:r>
        <w:rPr>
          <w:rFonts w:hint="eastAsia"/>
        </w:rPr>
        <w:t>　　表 97： 超低自放电电池行业主要下游客户</w:t>
      </w:r>
      <w:r>
        <w:rPr>
          <w:rFonts w:hint="eastAsia"/>
        </w:rPr>
        <w:br/>
      </w:r>
      <w:r>
        <w:rPr>
          <w:rFonts w:hint="eastAsia"/>
        </w:rPr>
        <w:t>　　表 98： 超低自放电电池典型经销商</w:t>
      </w:r>
      <w:r>
        <w:rPr>
          <w:rFonts w:hint="eastAsia"/>
        </w:rPr>
        <w:br/>
      </w:r>
      <w:r>
        <w:rPr>
          <w:rFonts w:hint="eastAsia"/>
        </w:rPr>
        <w:t>　　表 99： 中国超低自放电电池产量、销量、进口量及出口量（2021-2026）&amp;（兆瓦）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100： 中国超低自放电电池产量、销量、进口量及出口量预测（2027-2032）&amp;（兆瓦）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101： 中国市场超低自放电电池主要进口来源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中国市场超低自放电电池主要出口目的地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超低自放电电池产品图片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中国不同产品类型超低自放电电池市场规模市场份额2025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超低自放电锂离子电池产品图片</w:t>
      </w:r>
      <w:r>
        <w:rPr>
          <w:rFonts w:hint="eastAsia"/>
        </w:rPr>
        <w:br/>
      </w:r>
      <w:r>
        <w:rPr>
          <w:rFonts w:hint="eastAsia"/>
        </w:rPr>
        <w:t>　　图 4： 超低自放电镍氢电池产品图片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中国不同应用超低自放电电池市场份额2025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储能</w:t>
      </w:r>
      <w:r>
        <w:rPr>
          <w:rFonts w:hint="eastAsia"/>
        </w:rPr>
        <w:br/>
      </w:r>
      <w:r>
        <w:rPr>
          <w:rFonts w:hint="eastAsia"/>
        </w:rPr>
        <w:t>　　图 7： 灯具</w:t>
      </w:r>
      <w:r>
        <w:rPr>
          <w:rFonts w:hint="eastAsia"/>
        </w:rPr>
        <w:br/>
      </w:r>
      <w:r>
        <w:rPr>
          <w:rFonts w:hint="eastAsia"/>
        </w:rPr>
        <w:t>　　图 8： 消费数码</w:t>
      </w:r>
      <w:r>
        <w:rPr>
          <w:rFonts w:hint="eastAsia"/>
        </w:rPr>
        <w:br/>
      </w:r>
      <w:r>
        <w:rPr>
          <w:rFonts w:hint="eastAsia"/>
        </w:rPr>
        <w:t>　　图 9： 应急电源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采矿行业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中国市场超低自放电电池市场规模，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中国市场超低自放电电池收入及增长率（2021-2032）&amp;（万元）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中国市场超低自放电电池销量及增长率（2021-2032）&amp;（兆瓦）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2025年中国市场主要厂商超低自放电电池销量市场份额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2025年中国市场主要厂商超低自放电电池收入市场份额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2025年中国市场前五大厂商超低自放电电池市场份额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2025年中国市场超低自放电电池第一梯队、第二梯队和第三梯队厂商（品牌）及市场份额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中国市场不同产品类型超低自放电电池价格走势（2021-2032）&amp;（元/千瓦）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中国市场不同应用超低自放电电池价格走势（2021-2032）&amp;（元/千瓦）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超低自放电电池中国企业SWOT分析</w:t>
      </w:r>
      <w:r>
        <w:rPr>
          <w:rFonts w:hint="eastAsia"/>
        </w:rPr>
        <w:br/>
      </w:r>
      <w:r>
        <w:rPr>
          <w:rFonts w:hint="eastAsia"/>
        </w:rPr>
        <w:t>　　图 23： 超低自放电电池产业链</w:t>
      </w:r>
      <w:r>
        <w:rPr>
          <w:rFonts w:hint="eastAsia"/>
        </w:rPr>
        <w:br/>
      </w:r>
      <w:r>
        <w:rPr>
          <w:rFonts w:hint="eastAsia"/>
        </w:rPr>
        <w:t>　　图 24： 超低自放电电池行业采购模式分析</w:t>
      </w:r>
      <w:r>
        <w:rPr>
          <w:rFonts w:hint="eastAsia"/>
        </w:rPr>
        <w:br/>
      </w:r>
      <w:r>
        <w:rPr>
          <w:rFonts w:hint="eastAsia"/>
        </w:rPr>
        <w:t>　　图 25： 超低自放电电池行业生产模式分析</w:t>
      </w:r>
      <w:r>
        <w:rPr>
          <w:rFonts w:hint="eastAsia"/>
        </w:rPr>
        <w:br/>
      </w:r>
      <w:r>
        <w:rPr>
          <w:rFonts w:hint="eastAsia"/>
        </w:rPr>
        <w:t>　　图 26： 超低自放电电池行业销售模式分析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中国超低自放电电池产能、产量、产能利用率及发展趋势（2021-2032）&amp;（兆瓦）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中国超低自放电电池产量、市场需求量及发展趋势（2021-2032）&amp;（兆瓦）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76866d6404564" w:history="1">
        <w:r>
          <w:rPr>
            <w:rStyle w:val="Hyperlink"/>
          </w:rPr>
          <w:t>2026-2032年中国超低自放电电池行业研究分析及发展前景报告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76866d6404564" w:history="1">
        <w:r>
          <w:rPr>
            <w:rStyle w:val="Hyperlink"/>
          </w:rPr>
          <w:t>https://www.20087.com/9/27/ChaoDiZiFangDianDianChiDeXianZhuangYuFaZhanQianJing.html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电池、超低自放电电池有哪些、电池负载电压低的原因、低自放电电池推荐、锂电池最低电量多少、低自放电充电电池充多长时间、低自放电充电电池什么意思、低自放电锂电池、锂电池放电最低电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2c213c15419c" w:history="1">
      <w:r>
        <w:rPr>
          <w:rStyle w:val="Hyperlink"/>
        </w:rPr>
        <w:t>2026-2032年中国超低自放电电池行业研究分析及发展前景报告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aoDiZiFangDianDianChiDeXianZhuangYuFaZhanQianJing.html" TargetMode="External" Id="R9e876866d640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aoDiZiFangDianDianChiDeXianZhuangYuFaZhanQianJing.html" TargetMode="External" Id="R055b2c213c15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2026-01-15T06:50:53Z</dcterms:created>
  <dcterms:modified xsi:type="dcterms:W3CDTF">2026-01-15T07:50:53Z</dcterms:modified>
  <dc:subject>2026-2032年中国超低自放电电池行业研究分析及发展前景报告</dc:subject>
  <dc:title>2026-2032年中国超低自放电电池行业研究分析及发展前景报告</dc:title>
  <cp:keywords>2026-2032年中国超低自放电电池行业研究分析及发展前景报告</cp:keywords>
  <dc:description>2026-2032年中国超低自放电电池行业研究分析及发展前景报告</dc:description>
</cp:coreProperties>
</file>