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db78fcd694ab0" w:history="1">
              <w:r>
                <w:rPr>
                  <w:rStyle w:val="Hyperlink"/>
                </w:rPr>
                <w:t>中国超快激光器行业发展调研与市场前景预测报告（2024-2030年）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db78fcd694ab0" w:history="1">
              <w:r>
                <w:rPr>
                  <w:rStyle w:val="Hyperlink"/>
                </w:rPr>
                <w:t>中国超快激光器行业发展调研与市场前景预测报告（2024-2030年）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db78fcd694ab0" w:history="1">
                <w:r>
                  <w:rPr>
                    <w:rStyle w:val="Hyperlink"/>
                  </w:rPr>
                  <w:t>https://www.20087.com/9/67/ChaoKuaiJiGuangQiShiChangDiaoYan.html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器因其独特的脉冲特性，在科学研究和工业应用领域有着不可替代的地位。近年来，随着激光技术的进步和制造成本的降低，超快激光器的应用领域不断扩大，包括精密加工、生物医学成像、光谱学分析等多个方面。目前，超快激光器的研发重点在于提高脉冲能量、缩短脉冲宽度以及增加输出功率等方面。</w:t>
      </w:r>
      <w:r>
        <w:rPr>
          <w:rFonts w:hint="eastAsia"/>
        </w:rPr>
        <w:br/>
      </w:r>
      <w:r>
        <w:rPr>
          <w:rFonts w:hint="eastAsia"/>
        </w:rPr>
        <w:t>　　未来，超快激光器的发展将更加注重技术突破和应用场景的拓展。一方面，随着材料科学和光学工程的进步，超快激光器将实现更高的脉冲重复频率和更稳定的性能，满足高端科研和工业应用的需求。另一方面，随着超快激光技术的不断成熟，其在生物医疗、环境监测等新兴领域的应用将日益广泛。此外，随着激光器小型化和集成化的发展趋势，超快激光器将更加便携和易于操作，为用户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db78fcd694ab0" w:history="1">
        <w:r>
          <w:rPr>
            <w:rStyle w:val="Hyperlink"/>
          </w:rPr>
          <w:t>中国超快激光器行业发展调研与市场前景预测报告（2024-2030年）</w:t>
        </w:r>
      </w:hyperlink>
      <w:r>
        <w:rPr>
          <w:rFonts w:hint="eastAsia"/>
        </w:rPr>
        <w:t>》全面分析了超快激光器行业的市场规模、需求和价格趋势，探讨了产业链结构及其发展变化。超快激光器报告详尽阐述了行业现状，对未来超快激光器市场前景和发展趋势进行了科学预测。同时，超快激光器报告还深入剖析了细分市场的竞争格局，重点评估了行业领先企业的竞争实力、市场集中度及品牌影响力。超快激光器报告以专业、科学的视角，为投资者揭示了超快激光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中国超快激光器概述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国外超快激光器市场发展概况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全球超快激光器市场分析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中国超快激光器环境分析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当前中国超快激光器技术发展现况分析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中国超快激光器技术成熟度分析</w:t>
      </w:r>
      <w:r>
        <w:rPr>
          <w:rFonts w:hint="eastAsia"/>
        </w:rPr>
        <w:br/>
      </w:r>
      <w:r>
        <w:rPr>
          <w:rFonts w:hint="eastAsia"/>
        </w:rPr>
        <w:t>　　第三节 中外超快激光器技术差距及其主要因素分析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提高中国超快激光器技术的策略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超快激光器市场特性分析</w:t>
      </w:r>
      <w:r>
        <w:rPr>
          <w:rFonts w:hint="eastAsia"/>
        </w:rPr>
        <w:br/>
      </w:r>
      <w:r>
        <w:rPr>
          <w:rFonts w:hint="eastAsia"/>
        </w:rPr>
        <w:t>　　第一节 集中度超快激光器及预测</w:t>
      </w:r>
      <w:r>
        <w:rPr>
          <w:rFonts w:hint="eastAsia"/>
        </w:rPr>
        <w:br/>
      </w:r>
      <w:r>
        <w:rPr>
          <w:rFonts w:hint="eastAsia"/>
        </w:rPr>
        <w:t>　　第二节 SWOT超快激光器及预测</w:t>
      </w:r>
      <w:r>
        <w:rPr>
          <w:rFonts w:hint="eastAsia"/>
        </w:rPr>
        <w:br/>
      </w:r>
      <w:r>
        <w:rPr>
          <w:rFonts w:hint="eastAsia"/>
        </w:rPr>
        <w:t>　　　　一、超快激光器优势</w:t>
      </w:r>
      <w:r>
        <w:rPr>
          <w:rFonts w:hint="eastAsia"/>
        </w:rPr>
        <w:br/>
      </w:r>
      <w:r>
        <w:rPr>
          <w:rFonts w:hint="eastAsia"/>
        </w:rPr>
        <w:t>　　　　二、超快激光器劣势</w:t>
      </w:r>
      <w:r>
        <w:rPr>
          <w:rFonts w:hint="eastAsia"/>
        </w:rPr>
        <w:br/>
      </w:r>
      <w:r>
        <w:rPr>
          <w:rFonts w:hint="eastAsia"/>
        </w:rPr>
        <w:t>　　　　三、超快激光器机会</w:t>
      </w:r>
      <w:r>
        <w:rPr>
          <w:rFonts w:hint="eastAsia"/>
        </w:rPr>
        <w:br/>
      </w:r>
      <w:r>
        <w:rPr>
          <w:rFonts w:hint="eastAsia"/>
        </w:rPr>
        <w:t>　　　　四、超快激光器风险</w:t>
      </w:r>
      <w:r>
        <w:rPr>
          <w:rFonts w:hint="eastAsia"/>
        </w:rPr>
        <w:br/>
      </w:r>
      <w:r>
        <w:rPr>
          <w:rFonts w:hint="eastAsia"/>
        </w:rPr>
        <w:t>　　第三节 进入退出状况超快激光器及预测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中国超快激光器发展现状</w:t>
      </w:r>
      <w:r>
        <w:rPr>
          <w:rFonts w:hint="eastAsia"/>
        </w:rPr>
        <w:br/>
      </w:r>
      <w:r>
        <w:rPr>
          <w:rFonts w:hint="eastAsia"/>
        </w:rPr>
        <w:t>　　第一节 中国超快激光器市场现状分析及预测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中国超快激光器产量分析及预测</w:t>
      </w:r>
      <w:r>
        <w:rPr>
          <w:rFonts w:hint="eastAsia"/>
        </w:rPr>
        <w:br/>
      </w:r>
      <w:r>
        <w:rPr>
          <w:rFonts w:hint="eastAsia"/>
        </w:rPr>
        <w:t>　　第三节 中国超快激光器市场需求分析及预测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一、中国超快激光器需求特点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中国超快激光器价格趋势分析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2019-2024年中国超快激光器行业经济运行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2019-2024年中国超快激光器进出口分析</w:t>
      </w:r>
      <w:r>
        <w:rPr>
          <w:rFonts w:hint="eastAsia"/>
        </w:rPr>
        <w:br/>
      </w:r>
      <w:r>
        <w:rPr>
          <w:rFonts w:hint="eastAsia"/>
        </w:rPr>
        <w:t>　　第一节 超快激光器进出口特点</w:t>
      </w:r>
      <w:r>
        <w:rPr>
          <w:rFonts w:hint="eastAsia"/>
        </w:rPr>
        <w:br/>
      </w:r>
      <w:r>
        <w:rPr>
          <w:rFonts w:hint="eastAsia"/>
        </w:rPr>
        <w:t>　　第二节 超快激光器进口分析</w:t>
      </w:r>
      <w:r>
        <w:rPr>
          <w:rFonts w:hint="eastAsia"/>
        </w:rPr>
        <w:br/>
      </w:r>
      <w:r>
        <w:rPr>
          <w:rFonts w:hint="eastAsia"/>
        </w:rPr>
        <w:t>　　第三节 超快激光器出口分析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主要超快激光器企业及竞争格局</w:t>
      </w:r>
      <w:r>
        <w:rPr>
          <w:rFonts w:hint="eastAsia"/>
        </w:rPr>
        <w:br/>
      </w:r>
      <w:r>
        <w:rPr>
          <w:rFonts w:hint="eastAsia"/>
        </w:rPr>
        <w:t>　　第一节 华日激光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第二节 安扬激光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第三节 天津凯普林激光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第四节 贝林激光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第五节 虹拓新技术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第六节 广东华快光子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第七节 卓镭激光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第八节 中科思远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2024-2030年超快激光器投资建议</w:t>
      </w:r>
      <w:r>
        <w:rPr>
          <w:rFonts w:hint="eastAsia"/>
        </w:rPr>
        <w:br/>
      </w:r>
      <w:r>
        <w:rPr>
          <w:rFonts w:hint="eastAsia"/>
        </w:rPr>
        <w:t>　　第一节 超快激光器投资环境分析</w:t>
      </w:r>
      <w:r>
        <w:rPr>
          <w:rFonts w:hint="eastAsia"/>
        </w:rPr>
        <w:br/>
      </w:r>
      <w:r>
        <w:rPr>
          <w:rFonts w:hint="eastAsia"/>
        </w:rPr>
        <w:t>　　第二节 超快激光器投资进入壁垒分析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超快激光器投资建议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2024-2030年中国超快激光器未来发展预测及投资前景分析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未来超快激光器行业发展趋势分析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一、未来超快激光器行业发展分析</w:t>
      </w:r>
      <w:r>
        <w:rPr>
          <w:rFonts w:hint="eastAsia"/>
        </w:rPr>
        <w:br/>
      </w:r>
      <w:r>
        <w:rPr>
          <w:rFonts w:hint="eastAsia"/>
        </w:rPr>
        <w:t>　　　　二、未来超快激光器行业技术开发方向</w:t>
      </w:r>
      <w:r>
        <w:rPr>
          <w:rFonts w:hint="eastAsia"/>
        </w:rPr>
        <w:br/>
      </w:r>
      <w:r>
        <w:rPr>
          <w:rFonts w:hint="eastAsia"/>
        </w:rPr>
        <w:t>　　第二节 超快激光器行业相关趋势预测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2024-2030年业内专家对中国超快激光器投资的建议及观点</w:t>
      </w:r>
      <w:r>
        <w:rPr>
          <w:rFonts w:hint="eastAsia"/>
        </w:rPr>
        <w:br/>
      </w:r>
      <w:r>
        <w:rPr>
          <w:rFonts w:hint="eastAsia"/>
        </w:rPr>
        <w:t>　　第一节 超快激光器行业投资机遇</w:t>
      </w:r>
      <w:r>
        <w:rPr>
          <w:rFonts w:hint="eastAsia"/>
        </w:rPr>
        <w:br/>
      </w:r>
      <w:r>
        <w:rPr>
          <w:rFonts w:hint="eastAsia"/>
        </w:rPr>
        <w:t>　　第二节 超快激光器行业投资风险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db78fcd694ab0" w:history="1">
        <w:r>
          <w:rPr>
            <w:rStyle w:val="Hyperlink"/>
          </w:rPr>
          <w:t>中国超快激光器行业发展调研与市场前景预测报告（2024-2030年）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db78fcd694ab0" w:history="1">
        <w:r>
          <w:rPr>
            <w:rStyle w:val="Hyperlink"/>
          </w:rPr>
          <w:t>https://www.20087.com/9/67/ChaoKuaiJiGuangQiShiChangDiaoYan.html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74083a2fd47be" w:history="1">
      <w:r>
        <w:rPr>
          <w:rStyle w:val="Hyperlink"/>
        </w:rPr>
        <w:t>中国超快激光器行业发展调研与市场前景预测报告（2024-2030年）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aoKuaiJiGuangQiShiChangDiaoYan.html" TargetMode="External" Id="R7aadb78fcd69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aoKuaiJiGuangQiShiChangDiaoYan.html" TargetMode="External" Id="R38074083a2fd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2024-04-17T06:34:00Z</dcterms:created>
  <dcterms:modified xsi:type="dcterms:W3CDTF">2024-04-17T07:34:00Z</dcterms:modified>
  <dc:subject>中国超快激光器行业发展调研与市场前景预测报告（2024-2030年）</dc:subject>
  <dc:title>中国超快激光器行业发展调研与市场前景预测报告（2024-2030年）</dc:title>
  <cp:keywords>中国超快激光器行业发展调研与市场前景预测报告（2024-2030年）</cp:keywords>
  <dc:description>中国超快激光器行业发展调研与市场前景预测报告（2024-2030年）</dc:description>
</cp:coreProperties>
</file>