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7436a15ce41d1" w:history="1">
              <w:r>
                <w:rPr>
                  <w:rStyle w:val="Hyperlink"/>
                </w:rPr>
                <w:t>2025-2031年全球与中国静止无功发生器行业深度调研与发展趋势预测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7436a15ce41d1" w:history="1">
              <w:r>
                <w:rPr>
                  <w:rStyle w:val="Hyperlink"/>
                </w:rPr>
                <w:t>2025-2031年全球与中国静止无功发生器行业深度调研与发展趋势预测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7436a15ce41d1" w:history="1">
                <w:r>
                  <w:rPr>
                    <w:rStyle w:val="Hyperlink"/>
                  </w:rPr>
                  <w:t>https://www.20087.com/9/97/JingZhiWuGongFaShengQiDeFaZhanQuShi.html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无功发生器（SVG）作为电力系统中用于改善电能质量的关键设备，能够快速响应电网的无功需求，实现动态电压调节和谐波抑制。随着电力系统对电能质量要求的提高以及智能电网的建设，SVG的市场需求持续增长。SVG技术的不断进步，如采用更高效率的电力电子器件和先进的控制算法，使其在提高电网稳定性和供电质量方面发挥了重要作用。</w:t>
      </w:r>
      <w:r>
        <w:rPr>
          <w:rFonts w:hint="eastAsia"/>
        </w:rPr>
        <w:br/>
      </w:r>
      <w:r>
        <w:rPr>
          <w:rFonts w:hint="eastAsia"/>
        </w:rPr>
        <w:t>　　未来，静止无功发生器的发展将更加注重智能化和适应性。随着电力电子技术的突破，SVG将实现更高的响应速度和更宽的运行范围，以应对电网中更复杂多变的工况。同时，与智能电网的深度融合，如通过云计算和大数据分析，SVG将能够预测电网的无功需求，实现更加精细化的电能质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7436a15ce41d1" w:history="1">
        <w:r>
          <w:rPr>
            <w:rStyle w:val="Hyperlink"/>
          </w:rPr>
          <w:t>2025-2031年全球与中国静止无功发生器行业深度调研与发展趋势预测</w:t>
        </w:r>
      </w:hyperlink>
      <w:r>
        <w:rPr>
          <w:rFonts w:hint="eastAsia"/>
        </w:rPr>
        <w:t>》基于多年静止无功发生器行业研究积累，结合当前市场发展现状，依托国家权威数据资源和长期市场监测数据库，对静止无功发生器行业进行了全面调研与分析。报告详细阐述了静止无功发生器市场规模、市场前景、发展趋势、技术现状及未来方向，重点分析了行业内主要企业的竞争格局，并通过SWOT分析揭示了静止无功发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7436a15ce41d1" w:history="1">
        <w:r>
          <w:rPr>
            <w:rStyle w:val="Hyperlink"/>
          </w:rPr>
          <w:t>2025-2031年全球与中国静止无功发生器行业深度调研与发展趋势预测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》为投资者提供了准确的市场现状解读，帮助预判行业前景，挖掘投资价值，同时从投资策略和营销策略等角度提出实用建议，助力投资者在静止无功发生器行业中把握机遇、规避风险。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中国静止无功发生器概述</w:t>
      </w:r>
      <w:r>
        <w:rPr>
          <w:rFonts w:hint="eastAsia"/>
        </w:rPr>
        <w:br/>
      </w:r>
      <w:r>
        <w:rPr>
          <w:rFonts w:hint="eastAsia"/>
        </w:rPr>
        <w:t>　　第一节 静止无功发生器行业定义</w:t>
      </w:r>
      <w:r>
        <w:rPr>
          <w:rFonts w:hint="eastAsia"/>
        </w:rPr>
        <w:br/>
      </w:r>
      <w:r>
        <w:rPr>
          <w:rFonts w:hint="eastAsia"/>
        </w:rPr>
        <w:t>　　第二节 静止无功发生器行业发展特性</w:t>
      </w:r>
      <w:r>
        <w:rPr>
          <w:rFonts w:hint="eastAsia"/>
        </w:rPr>
        <w:br/>
      </w:r>
      <w:r>
        <w:rPr>
          <w:rFonts w:hint="eastAsia"/>
        </w:rPr>
        <w:t>　　第三节 静止无功发生器产业链分析</w:t>
      </w:r>
      <w:r>
        <w:rPr>
          <w:rFonts w:hint="eastAsia"/>
        </w:rPr>
        <w:br/>
      </w:r>
      <w:r>
        <w:rPr>
          <w:rFonts w:hint="eastAsia"/>
        </w:rPr>
        <w:t>　　第四节 静止无功发生器行业生命周期分析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2024-2025年国外静止无功发生器市场发展概况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北美地区主要国家静止无功发生器市场概况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欧盟地区主要国家静止无功发生器市场概况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亚洲地区主要国家静止无功发生器市场概况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2025-2031年全球静止无功发生器市场发展预测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2024-2025年中国静止无功发生器发展环境分析</w:t>
      </w:r>
      <w:r>
        <w:rPr>
          <w:rFonts w:hint="eastAsia"/>
        </w:rPr>
        <w:br/>
      </w:r>
      <w:r>
        <w:rPr>
          <w:rFonts w:hint="eastAsia"/>
        </w:rPr>
        <w:t>　　第一节 静止无功发生器行业经济环境分析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静止无功发生器行业相关政策、标准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静止无功发生器行业相关发展规划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2024-2025年中国静止无功发生器技术发展分析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当前静止无功发生器技术发展现状分析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静止无功发生器生产中需注意的问题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静止无功发生器行业主要技术趋势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2024-2025年静止无功发生器市场特性分析</w:t>
      </w:r>
      <w:r>
        <w:rPr>
          <w:rFonts w:hint="eastAsia"/>
        </w:rPr>
        <w:br/>
      </w:r>
      <w:r>
        <w:rPr>
          <w:rFonts w:hint="eastAsia"/>
        </w:rPr>
        <w:t>　　第一节 静止无功发生器行业集中度分析</w:t>
      </w:r>
      <w:r>
        <w:rPr>
          <w:rFonts w:hint="eastAsia"/>
        </w:rPr>
        <w:br/>
      </w:r>
      <w:r>
        <w:rPr>
          <w:rFonts w:hint="eastAsia"/>
        </w:rPr>
        <w:t>　　第二节 静止无功发生器行业SWOT分析</w:t>
      </w:r>
      <w:r>
        <w:rPr>
          <w:rFonts w:hint="eastAsia"/>
        </w:rPr>
        <w:br/>
      </w:r>
      <w:r>
        <w:rPr>
          <w:rFonts w:hint="eastAsia"/>
        </w:rPr>
        <w:t>　　　　一、静止无功发生器行业优势</w:t>
      </w:r>
      <w:r>
        <w:rPr>
          <w:rFonts w:hint="eastAsia"/>
        </w:rPr>
        <w:br/>
      </w:r>
      <w:r>
        <w:rPr>
          <w:rFonts w:hint="eastAsia"/>
        </w:rPr>
        <w:t>　　　　二、静止无功发生器行业劣势</w:t>
      </w:r>
      <w:r>
        <w:rPr>
          <w:rFonts w:hint="eastAsia"/>
        </w:rPr>
        <w:br/>
      </w:r>
      <w:r>
        <w:rPr>
          <w:rFonts w:hint="eastAsia"/>
        </w:rPr>
        <w:t>　　　　三、静止无功发生器行业机会</w:t>
      </w:r>
      <w:r>
        <w:rPr>
          <w:rFonts w:hint="eastAsia"/>
        </w:rPr>
        <w:br/>
      </w:r>
      <w:r>
        <w:rPr>
          <w:rFonts w:hint="eastAsia"/>
        </w:rPr>
        <w:t>　　　　四、静止无功发生器行业风险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中国静止无功发生器发展现状</w:t>
      </w:r>
      <w:r>
        <w:rPr>
          <w:rFonts w:hint="eastAsia"/>
        </w:rPr>
        <w:br/>
      </w:r>
      <w:r>
        <w:rPr>
          <w:rFonts w:hint="eastAsia"/>
        </w:rPr>
        <w:t>　　第一节 中国静止无功发生器市场现状分析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中国静止无功发生器行业产量情况分析及预测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一、静止无功发生器总体产能规模</w:t>
      </w:r>
      <w:r>
        <w:rPr>
          <w:rFonts w:hint="eastAsia"/>
        </w:rPr>
        <w:br/>
      </w:r>
      <w:r>
        <w:rPr>
          <w:rFonts w:hint="eastAsia"/>
        </w:rPr>
        <w:t>　　　　二、静止无功发生器生产区域分布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三、2019-2024年中国静止无功发生器产量统计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三、2025-2031年中国静止无功发生器产量预测</w:t>
      </w:r>
      <w:r>
        <w:rPr>
          <w:rFonts w:hint="eastAsia"/>
        </w:rPr>
        <w:br/>
      </w:r>
      <w:r>
        <w:rPr>
          <w:rFonts w:hint="eastAsia"/>
        </w:rPr>
        <w:t>　　第三节 中国静止无功发生器市场需求分析及预测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一、中国静止无功发生器市场需求特点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二、2019-2024年中国静止无功发生器市场需求量统计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三、2025-2031年中国静止无功发生器市场需求量预测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中国静止无功发生器价格趋势分析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一、2019-2024年中国静止无功发生器市场价格趋势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二、2025-2031年中国静止无功发生器市场价格走势预测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2019-2024年静止无功发生器行业经济运行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2019-2024年中国静止无功发生器行业盈利能力分析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2019-2024年中国静止无功发生器行业发展能力分析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2019-2024年静止无功发生器行业偿债能力分析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2019-2024年静止无功发生器制造企业数量分析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中国静止无功发生器行业重点地区发展分析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**地区静止无功发生器市场发展分析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2019-2024年中国静止无功发生器进出口分析</w:t>
      </w:r>
      <w:r>
        <w:rPr>
          <w:rFonts w:hint="eastAsia"/>
        </w:rPr>
        <w:br/>
      </w:r>
      <w:r>
        <w:rPr>
          <w:rFonts w:hint="eastAsia"/>
        </w:rPr>
        <w:t>　　第一节 静止无功发生器进口情况分析</w:t>
      </w:r>
      <w:r>
        <w:rPr>
          <w:rFonts w:hint="eastAsia"/>
        </w:rPr>
        <w:br/>
      </w:r>
      <w:r>
        <w:rPr>
          <w:rFonts w:hint="eastAsia"/>
        </w:rPr>
        <w:t>　　第二节 静止无功发生器出口情况分析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2025-2031年影响静止无功发生器进出口因素分析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主要静止无功发生器生产企业及竞争格局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三、企业静止无功发生器经营状况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静止无功发生器行业投资战略研究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静止无功发生器行业发展战略研究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对我国静止无功发生器品牌的战略思考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一、静止无功发生器品牌的重要性</w:t>
      </w:r>
      <w:r>
        <w:rPr>
          <w:rFonts w:hint="eastAsia"/>
        </w:rPr>
        <w:br/>
      </w:r>
      <w:r>
        <w:rPr>
          <w:rFonts w:hint="eastAsia"/>
        </w:rPr>
        <w:t>　　　　二、静止无功发生器实施品牌战略的意义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三、静止无功发生器企业品牌的现状分析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四、我国静止无功发生器企业的品牌战略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五、静止无功发生器品牌战略管理的策略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静止无功发生器经营策略分析</w:t>
      </w:r>
      <w:r>
        <w:rPr>
          <w:rFonts w:hint="eastAsia"/>
        </w:rPr>
        <w:br/>
      </w:r>
      <w:r>
        <w:rPr>
          <w:rFonts w:hint="eastAsia"/>
        </w:rPr>
        <w:t>　　　　一、静止无功发生器市场细分策略</w:t>
      </w:r>
      <w:r>
        <w:rPr>
          <w:rFonts w:hint="eastAsia"/>
        </w:rPr>
        <w:br/>
      </w:r>
      <w:r>
        <w:rPr>
          <w:rFonts w:hint="eastAsia"/>
        </w:rPr>
        <w:t>　　　　二、静止无功发生器市场创新策略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四、静止无功发生器新产品差异化战略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2025-2031年中国静止无功发生器发展趋势预测及投资风险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未来静止无功发生器行业发展趋势预测</w:t>
      </w:r>
      <w:r>
        <w:rPr>
          <w:rFonts w:hint="eastAsia"/>
        </w:rPr>
        <w:br/>
      </w:r>
      <w:r>
        <w:rPr>
          <w:rFonts w:hint="eastAsia"/>
        </w:rPr>
        <w:t>　　第二节 静止无功发生器行业投资风险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2025年静止无功发生器投资建议</w:t>
      </w:r>
      <w:r>
        <w:rPr>
          <w:rFonts w:hint="eastAsia"/>
        </w:rPr>
        <w:br/>
      </w:r>
      <w:r>
        <w:rPr>
          <w:rFonts w:hint="eastAsia"/>
        </w:rPr>
        <w:t>　　第一节 静止无功发生器行业投资环境分析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静止无功发生器行业投资进入壁垒分析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静止无功发生器行业历程</w:t>
      </w:r>
      <w:r>
        <w:rPr>
          <w:rFonts w:hint="eastAsia"/>
        </w:rPr>
        <w:br/>
      </w:r>
      <w:r>
        <w:rPr>
          <w:rFonts w:hint="eastAsia"/>
        </w:rPr>
        <w:t>　　图表 静止无功发生器行业生命周期</w:t>
      </w:r>
      <w:r>
        <w:rPr>
          <w:rFonts w:hint="eastAsia"/>
        </w:rPr>
        <w:br/>
      </w:r>
      <w:r>
        <w:rPr>
          <w:rFonts w:hint="eastAsia"/>
        </w:rPr>
        <w:t>　　图表 静止无功发生器行业产业链分析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2019-2024年静止无功发生器行业市场容量分析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2024年中国静止无功发生器行业需求领域分布格局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2024年中国静止无功发生器进口国家及地区分析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2024年中国静止无功发生器出口国家及地区分析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静止无功发生器重点企业（三）成长能力情况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2025年中国静止无功发生器市场前景分析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2025年中国静止无功发生器发展趋势预测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7436a15ce41d1" w:history="1">
        <w:r>
          <w:rPr>
            <w:rStyle w:val="Hyperlink"/>
          </w:rPr>
          <w:t>2025-2031年全球与中国静止无功发生器行业深度调研与发展趋势预测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7436a15ce41d1" w:history="1">
        <w:r>
          <w:rPr>
            <w:rStyle w:val="Hyperlink"/>
          </w:rPr>
          <w:t>https://www.20087.com/9/97/JingZhiWuGongFaShengQiDeFaZhanQuShi.html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热点：无功补偿触发板、静止无功发生器工作原理、低压静止无功发生器、高压静止无功发生器、静止无功发生器设计、静止无功发生器优点、低压静止无功发生装置、静止无功发生器svg价格、晶闸管无功发生器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80169e82b42e9" w:history="1">
      <w:r>
        <w:rPr>
          <w:rStyle w:val="Hyperlink"/>
        </w:rPr>
        <w:t>2025-2031年全球与中国静止无功发生器行业深度调研与发展趋势预测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ngZhiWuGongFaShengQiDeFaZhanQuShi.html" TargetMode="External" Id="R7b17436a15c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ngZhiWuGongFaShengQiDeFaZhanQuShi.html" TargetMode="External" Id="R7c980169e82b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2025-01-01T07:08:00Z</dcterms:created>
  <dcterms:modified xsi:type="dcterms:W3CDTF">2025-01-01T08:08:00Z</dcterms:modified>
  <dc:subject>2025-2031年全球与中国静止无功发生器行业深度调研与发展趋势预测</dc:subject>
  <dc:title>2025-2031年全球与中国静止无功发生器行业深度调研与发展趋势预测</dc:title>
  <cp:keywords>2025-2031年全球与中国静止无功发生器行业深度调研与发展趋势预测</cp:keywords>
  <dc:description>2025-2031年全球与中国静止无功发生器行业深度调研与发展趋势预测</dc:description>
</cp:coreProperties>
</file>