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c8c1d53d418d" w:history="1">
              <w:r>
                <w:rPr>
                  <w:rStyle w:val="Hyperlink"/>
                </w:rPr>
                <w:t>2024-2030年中国切纸机行业现状研究分析及市场前景预测报告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c8c1d53d418d" w:history="1">
              <w:r>
                <w:rPr>
                  <w:rStyle w:val="Hyperlink"/>
                </w:rPr>
                <w:t>2024-2030年中国切纸机行业现状研究分析及市场前景预测报告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cc8c1d53d418d" w:history="1">
                <w:r>
                  <w:rPr>
                    <w:rStyle w:val="Hyperlink"/>
                  </w:rPr>
                  <w:t>https://www.20087.com/A/27/QieZhiJiShiChangQianJingYuCe.html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是印刷、出版等行业不可或缺的设备，用于将纸张裁切成所需的尺寸。随着数字印刷技术的发展和个性化印刷需求的增加，切纸机市场呈现出了新的变化趋势。近年来，随着自动化水平的提高，现代切纸机不仅提高了切割速度和精度，还大大减少了人为错误。此外，为了适应不同材质和厚度的纸张，市场上出现了多种类型的切纸机，包括手动、半自动和全自动等。同时，随着环保意识的提高，节能、减排成为了切纸机设计的重要考虑因素之一。</w:t>
      </w:r>
      <w:r>
        <w:rPr>
          <w:rFonts w:hint="eastAsia"/>
        </w:rPr>
        <w:br/>
      </w:r>
      <w:r>
        <w:rPr>
          <w:rFonts w:hint="eastAsia"/>
        </w:rPr>
        <w:t>　　未来，切纸机的发展将更加注重智能化和定制化。随着物联网和人工智能技术的应用，未来的切纸机将更加智能，能够实现远程监控、自动调整参数等功能，从而提高生产效率和降低综合成本。同时，为了满足个性化生产的需求，定制化服务将成为趋势，制造商将提供更多选项供客户根据实际需求选择。此外，随着可持续发展理念的普及，更加环保、低碳的切纸机设计将成为主流。在此背景下，制造商将不断探索新技术，以满足市场对高效、智能、环保切纸机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2023年中国切纸机业发展环境分析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切纸机业相关政策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2023年中国切纸机业发展社会环境分析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切纸机业发展概述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一、切纸机业定义及分类</w:t>
      </w:r>
      <w:r>
        <w:rPr>
          <w:rFonts w:hint="eastAsia"/>
        </w:rPr>
        <w:br/>
      </w:r>
      <w:r>
        <w:rPr>
          <w:rFonts w:hint="eastAsia"/>
        </w:rPr>
        <w:t>　　　　二、切纸机业经济特性</w:t>
      </w:r>
      <w:r>
        <w:rPr>
          <w:rFonts w:hint="eastAsia"/>
        </w:rPr>
        <w:br/>
      </w:r>
      <w:r>
        <w:rPr>
          <w:rFonts w:hint="eastAsia"/>
        </w:rPr>
        <w:t>　　　　三、手表产业链模型介绍及手表产业链图分析</w:t>
      </w:r>
      <w:r>
        <w:rPr>
          <w:rFonts w:hint="eastAsia"/>
        </w:rPr>
        <w:br/>
      </w:r>
      <w:r>
        <w:rPr>
          <w:rFonts w:hint="eastAsia"/>
        </w:rPr>
        <w:t>　　第二节 切纸机业发展成熟度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切纸机业相关产业动态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2023年世界切纸机业市场运行形势分析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世界切纸机业市场运行环境分析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世界切纸机业市场发展情况分析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一、世界切纸机业市场供需分析</w:t>
      </w:r>
      <w:r>
        <w:rPr>
          <w:rFonts w:hint="eastAsia"/>
        </w:rPr>
        <w:br/>
      </w:r>
      <w:r>
        <w:rPr>
          <w:rFonts w:hint="eastAsia"/>
        </w:rPr>
        <w:t>　　　　二、世界切纸机业市场规模分析</w:t>
      </w:r>
      <w:r>
        <w:rPr>
          <w:rFonts w:hint="eastAsia"/>
        </w:rPr>
        <w:br/>
      </w:r>
      <w:r>
        <w:rPr>
          <w:rFonts w:hint="eastAsia"/>
        </w:rPr>
        <w:t>　　　　三、世界切纸机业主要国家发展情况分析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世界切纸机业重点企业分析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2024-2030年世界切纸机业市场规模趋势预测分析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2023年中国切纸机业技术发展分析</w:t>
      </w:r>
      <w:r>
        <w:rPr>
          <w:rFonts w:hint="eastAsia"/>
        </w:rPr>
        <w:br/>
      </w:r>
      <w:r>
        <w:rPr>
          <w:rFonts w:hint="eastAsia"/>
        </w:rPr>
        <w:t>　　第一节 中国切纸机业技术发展现状</w:t>
      </w:r>
      <w:r>
        <w:rPr>
          <w:rFonts w:hint="eastAsia"/>
        </w:rPr>
        <w:br/>
      </w:r>
      <w:r>
        <w:rPr>
          <w:rFonts w:hint="eastAsia"/>
        </w:rPr>
        <w:t>　　第二节 切纸机业技术特点分析</w:t>
      </w:r>
      <w:r>
        <w:rPr>
          <w:rFonts w:hint="eastAsia"/>
        </w:rPr>
        <w:br/>
      </w:r>
      <w:r>
        <w:rPr>
          <w:rFonts w:hint="eastAsia"/>
        </w:rPr>
        <w:t>　　第三节 切纸机业技术专利情况</w:t>
      </w:r>
      <w:r>
        <w:rPr>
          <w:rFonts w:hint="eastAsia"/>
        </w:rPr>
        <w:br/>
      </w:r>
      <w:r>
        <w:rPr>
          <w:rFonts w:hint="eastAsia"/>
        </w:rPr>
        <w:t>　　第四节 切纸机业技术发展趋势分析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我国切纸机业发展分析</w:t>
      </w:r>
      <w:r>
        <w:rPr>
          <w:rFonts w:hint="eastAsia"/>
        </w:rPr>
        <w:br/>
      </w:r>
      <w:r>
        <w:rPr>
          <w:rFonts w:hint="eastAsia"/>
        </w:rPr>
        <w:t>　　第一节 2023年中国切纸机业发展状况</w:t>
      </w:r>
      <w:r>
        <w:rPr>
          <w:rFonts w:hint="eastAsia"/>
        </w:rPr>
        <w:br/>
      </w:r>
      <w:r>
        <w:rPr>
          <w:rFonts w:hint="eastAsia"/>
        </w:rPr>
        <w:t>　　　　一、2023年切纸机业发展状况分析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二、2023年中国切纸机业发展动态</w:t>
      </w:r>
      <w:r>
        <w:rPr>
          <w:rFonts w:hint="eastAsia"/>
        </w:rPr>
        <w:br/>
      </w:r>
      <w:r>
        <w:rPr>
          <w:rFonts w:hint="eastAsia"/>
        </w:rPr>
        <w:t>　　　　三、2023年我国切纸机业发展热点</w:t>
      </w:r>
      <w:r>
        <w:rPr>
          <w:rFonts w:hint="eastAsia"/>
        </w:rPr>
        <w:br/>
      </w:r>
      <w:r>
        <w:rPr>
          <w:rFonts w:hint="eastAsia"/>
        </w:rPr>
        <w:t>　　　　四、2023年我国切纸机业存在的问题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2023年中国切纸机业市场供需状况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一、2018-2023年中国切纸机业供给分析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二、2018-2023年中国切纸机业市场需求分析</w:t>
      </w:r>
      <w:r>
        <w:rPr>
          <w:rFonts w:hint="eastAsia"/>
        </w:rPr>
        <w:br/>
      </w:r>
      <w:r>
        <w:rPr>
          <w:rFonts w:hint="eastAsia"/>
        </w:rPr>
        <w:t>　　　　三、中国切纸机业产品价格分析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1、中国切纸机业产品价格分析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四、2018-2023年中国切纸机业市场规模分析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2018-2023年中国切纸机业（所属行业）主要数据监测分析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2018-2023年中国切纸机业（所属行业）总体数据分析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一、2023年中国切纸机业（所属行业）全部企业数据分析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2018-2023年中国切纸机业（所属行业）不同规模企业数据分析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一、2023年中国切纸机业（所属行业）不同规模企业数据分析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2018-2023年中国切纸机业（所属行业）不同所有制企业数据分析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一、2023年中国切纸机业（所属行业）不同所有制企业数据分析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2023年中国切纸机业竞争格局分析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切纸机业集中度分析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2023年中国切纸机业SWOT模型分析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2023年切纸机业优势生产企业竞争力分析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二、公司经营产品分析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2018-2023年中国切纸机业上下游分析及其影响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2023年中国切纸机业上游发展及影响分析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一、2023年中国切纸机业上游运行现状分析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2023年中国切纸机业下游发展及影响分析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一、2023年中国切纸机业下游运行现状分析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2024-2030年切纸机业发展及投资前景预测分析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2024-2030年切纸机业市场规模预测分析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2024-2030年切纸机业供需预测分析</w:t>
      </w:r>
      <w:r>
        <w:rPr>
          <w:rFonts w:hint="eastAsia"/>
        </w:rPr>
        <w:br/>
      </w:r>
      <w:r>
        <w:rPr>
          <w:rFonts w:hint="eastAsia"/>
        </w:rPr>
        <w:t>　　第三节 中国切纸机业五力分析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2024-2030年我国切纸机业投资环境分析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2024-2030年我国切纸机业前景展望分析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2024-2030年我国切纸机业盈利能力预测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2024-2030年中国切纸机业投资风险分析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2018-2023年中国切纸机业投资金额分析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近年中国切纸机业主要投资项目分析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2024-2030年中国切纸机业投资周期分析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2024-2030年中国切纸机业投资风险分析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2024-2030年中国切纸机业发展策略及投资建议分析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切纸机业发展策略分析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切纸机业市场的重点客户战略实施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2024-2030年中国手表产品生产及销售投资运作模式探讨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2024-2030年中国切纸机业发展建议</w:t>
      </w:r>
      <w:r>
        <w:rPr>
          <w:rFonts w:hint="eastAsia"/>
        </w:rPr>
        <w:br/>
      </w:r>
      <w:r>
        <w:rPr>
          <w:rFonts w:hint="eastAsia"/>
        </w:rPr>
        <w:t>　　第五节 (中智⋅林)济研：2024-2030年中国切纸机业投资建议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2018-2023年手表相关专利申请数量变化走势图：个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手表产业链结构示意图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2018-2023年中国手表产量及其增速走势图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2018-2023年中国手表消费量及其增速走势图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2018-2023年中国手表市场规模及其增速走势图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2018-2023年中国手表市场价格走势图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2024-2030年中国手表产量及消费量预测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2018-2023年我国手表市场规模分区域统计表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c8c1d53d418d" w:history="1">
        <w:r>
          <w:rPr>
            <w:rStyle w:val="Hyperlink"/>
          </w:rPr>
          <w:t>2024-2030年中国切纸机行业现状研究分析及市场前景预测报告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cc8c1d53d418d" w:history="1">
        <w:r>
          <w:rPr>
            <w:rStyle w:val="Hyperlink"/>
          </w:rPr>
          <w:t>https://www.20087.com/A/27/QieZhiJiShiChangQianJingYuCe.html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e91fab6f4d8b" w:history="1">
      <w:r>
        <w:rPr>
          <w:rStyle w:val="Hyperlink"/>
        </w:rPr>
        <w:t>2024-2030年中国切纸机行业现状研究分析及市场前景预测报告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QieZhiJiShiChangQianJingYuCe.html" TargetMode="External" Id="R565cc8c1d53d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QieZhiJiShiChangQianJingYuCe.html" TargetMode="External" Id="R74b8e91fab6f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2023-05-13T23:21:00Z</dcterms:created>
  <dcterms:modified xsi:type="dcterms:W3CDTF">2023-05-14T00:21:00Z</dcterms:modified>
  <dc:subject>2024-2030年中国切纸机行业现状研究分析及市场前景预测报告</dc:subject>
  <dc:title>2024-2030年中国切纸机行业现状研究分析及市场前景预测报告</dc:title>
  <cp:keywords>2024-2030年中国切纸机行业现状研究分析及市场前景预测报告</cp:keywords>
  <dc:description>2024-2030年中国切纸机行业现状研究分析及市场前景预测报告</dc:description>
</cp:coreProperties>
</file>