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4cdc2b512438a" w:history="1">
              <w:r>
                <w:rPr>
                  <w:rStyle w:val="Hyperlink"/>
                </w:rPr>
                <w:t>中国建筑施工放线机器人行业现状研究与发展前景分析报告（2026-2032年）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4cdc2b512438a" w:history="1">
              <w:r>
                <w:rPr>
                  <w:rStyle w:val="Hyperlink"/>
                </w:rPr>
                <w:t>中国建筑施工放线机器人行业现状研究与发展前景分析报告（2026-2032年）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4cdc2b512438a" w:history="1">
                <w:r>
                  <w:rPr>
                    <w:rStyle w:val="Hyperlink"/>
                  </w:rPr>
                  <w:t>https://www.20087.com/0/68/JianZhuShiGongFangXianJiQiRenHangYeQianJingFenXi.html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放线机器人是融合高精度激光定位、BIM数据解析及自主导航技术的智能建造装备，专用于建筑施工现场的自动测量与放线作业。目前，面对建筑行业劳动力老龄化与施工精度要求提升的双重压力，放线机器人凭借毫米级定位精度与数倍于人工的作业效率，在商业建筑、基础设施及装饰装修工程中得到快速推广。建筑施工放线机器人通过无线通讯与控制主机实时交互，能够直接读取BIM模型或CAD图纸，自动规划放线路径并完成复杂曲线与异形结构的精准画线，有效解决了传统人工放线误差大、耗时长及返工率高等痛点。同时，轻量化设计与自主避障功能的引入，使放线机器人能够适应非结构化施工场景，大幅降低了操作难度与安全风险。</w:t>
      </w:r>
      <w:r>
        <w:rPr>
          <w:rFonts w:hint="eastAsia"/>
        </w:rPr>
        <w:br/>
      </w:r>
      <w:r>
        <w:rPr>
          <w:rFonts w:hint="eastAsia"/>
        </w:rPr>
        <w:t>　　未来，建筑施工放线机器人将深度融入智能建造全流程，与点云扫描、投影放线及地面打印等功能集成，形成多任务一体化的智能测量终端。市场调研网认为，人工智能与计算机视觉技术的升级，将使机器人具备更强的环境感知与自主决策能力，实现从单一放线向施工全过程质量监测的跨越。在建筑工业化与装配式施工趋势下，放线机器人将与工厂端智能生产装备无缝对接，推动设计、生产与施工环节的数字化闭环。随着全球对建筑安全、效率与可持续发展的重视，放线机器人将成为重塑建筑施工模式、推动行业向精细化与智能化转型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4cdc2b512438a" w:history="1">
        <w:r>
          <w:rPr>
            <w:rStyle w:val="Hyperlink"/>
          </w:rPr>
          <w:t>中国建筑施工放线机器人行业现状研究与发展前景分析报告（2026-2032年）</w:t>
        </w:r>
      </w:hyperlink>
      <w:r>
        <w:rPr>
          <w:rFonts w:hint="eastAsia"/>
        </w:rPr>
        <w:t>》，2025年建筑施工放线机器人行业市场规模达 亿元，预计2032年市场规模将达 亿元，期间年均复合增长率（CAGR）达 %。报告系统分析了我国建筑施工放线机器人行业的市场规模、市场需求及价格动态，深入探讨了建筑施工放线机器人产业链结构与发展特点。报告对建筑施工放线机器人细分市场进行了详细剖析，基于科学数据预测了市场前景及未来发展趋势，同时聚焦建筑施工放线机器人重点企业，评估了品牌影响力、市场竞争力及行业集中度变化。通过专业分析与客观洞察，报告为投资者、产业链相关企业及政府决策部门提供了重要参考，是把握建筑施工放线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建筑施工放线机器人市场概述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按照不同产品类型，建筑施工放线机器人主要可以分为如下几个类别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中国不同产品类型建筑施工放线机器人增长趋势2021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移动式喷墨放线机器人</w:t>
      </w:r>
      <w:r>
        <w:rPr>
          <w:rFonts w:hint="eastAsia"/>
        </w:rPr>
        <w:br/>
      </w:r>
      <w:r>
        <w:rPr>
          <w:rFonts w:hint="eastAsia"/>
        </w:rPr>
        <w:t>　　　　1.2.3 点位标记机器人</w:t>
      </w:r>
      <w:r>
        <w:rPr>
          <w:rFonts w:hint="eastAsia"/>
        </w:rPr>
        <w:br/>
      </w:r>
      <w:r>
        <w:rPr>
          <w:rFonts w:hint="eastAsia"/>
        </w:rPr>
        <w:t>　　　　1.2.4 机器人激光投影放线系统</w:t>
      </w:r>
      <w:r>
        <w:rPr>
          <w:rFonts w:hint="eastAsia"/>
        </w:rPr>
        <w:br/>
      </w:r>
      <w:r>
        <w:rPr>
          <w:rFonts w:hint="eastAsia"/>
        </w:rPr>
        <w:t>　　　　1.2.5 履带式测量放线机器人</w:t>
      </w:r>
      <w:r>
        <w:rPr>
          <w:rFonts w:hint="eastAsia"/>
        </w:rPr>
        <w:br/>
      </w:r>
      <w:r>
        <w:rPr>
          <w:rFonts w:hint="eastAsia"/>
        </w:rPr>
        <w:t>　　　　1.2.6 室内装饰放样机器人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按照不同定位精度等级，建筑施工放线机器人主要可以分为如下几个类别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中国不同定位精度等级建筑施工放线机器人增长趋势2021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高精度（&lt; ±2毫米）</w:t>
      </w:r>
      <w:r>
        <w:rPr>
          <w:rFonts w:hint="eastAsia"/>
        </w:rPr>
        <w:br/>
      </w:r>
      <w:r>
        <w:rPr>
          <w:rFonts w:hint="eastAsia"/>
        </w:rPr>
        <w:t>　　　　1.3.3 标准精度（≥ ±2毫米，&lt; ±10毫米）</w:t>
      </w:r>
      <w:r>
        <w:rPr>
          <w:rFonts w:hint="eastAsia"/>
        </w:rPr>
        <w:br/>
      </w:r>
      <w:r>
        <w:rPr>
          <w:rFonts w:hint="eastAsia"/>
        </w:rPr>
        <w:t>　　　　1.3.4 通用精度（≥ ±10毫米，&lt; ±50毫米）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从不同应用，建筑施工放线机器人主要包括如下几个方面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中国不同应用建筑施工放线机器人增长趋势2021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室内装修</w:t>
      </w:r>
      <w:r>
        <w:rPr>
          <w:rFonts w:hint="eastAsia"/>
        </w:rPr>
        <w:br/>
      </w:r>
      <w:r>
        <w:rPr>
          <w:rFonts w:hint="eastAsia"/>
        </w:rPr>
        <w:t>　　　　1.4.3 机电安装</w:t>
      </w:r>
      <w:r>
        <w:rPr>
          <w:rFonts w:hint="eastAsia"/>
        </w:rPr>
        <w:br/>
      </w:r>
      <w:r>
        <w:rPr>
          <w:rFonts w:hint="eastAsia"/>
        </w:rPr>
        <w:t>　　　　1.4.4 房建施工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中国建筑施工放线机器人发展现状及未来趋势（2021-2032）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中国市场建筑施工放线机器人收入及增长率（2021-2032）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中国市场建筑施工放线机器人销量及增长率（2021-2032）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中国市场主要建筑施工放线机器人厂商分析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中国市场主要厂商建筑施工放线机器人销量及市场占有率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中国市场主要厂商建筑施工放线机器人销量（2021-2026）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中国市场主要厂商建筑施工放线机器人销量市场份额（2021-2026）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中国市场主要厂商建筑施工放线机器人收入及市场占有率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中国市场主要厂商建筑施工放线机器人收入（2021-2026）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中国市场主要厂商建筑施工放线机器人收入市场份额（2021-2026）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2025年中国市场主要厂商建筑施工放线机器人收入排名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中国市场主要厂商建筑施工放线机器人价格（2021-2026）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中国市场主要厂商建筑施工放线机器人总部及产地分布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中国市场主要厂商成立时间及建筑施工放线机器人商业化日期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中国市场主要厂商建筑施工放线机器人产品类型及应用</w:t>
      </w:r>
      <w:r>
        <w:rPr>
          <w:rFonts w:hint="eastAsia"/>
        </w:rPr>
        <w:br/>
      </w:r>
      <w:r>
        <w:rPr>
          <w:rFonts w:hint="eastAsia"/>
        </w:rPr>
        <w:t>　　2.7 建筑施工放线机器人行业集中度、竞争程度分析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建筑施工放线机器人行业集中度分析：2025年中国Top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中国市场建筑施工放线机器人第一梯队、第二梯队和第三梯队厂商（品牌）及2025年市场份额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重点企业（11）在中国市场建筑施工放线机器人销量、收入、价格及毛利率（2021-2026）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不同产品类型建筑施工放线机器人分析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中国市场不同产品类型建筑施工放线机器人销量（2021-2032）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中国市场不同产品类型建筑施工放线机器人销量及市场份额（2021-2026）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中国市场不同产品类型建筑施工放线机器人销量预测（2027-2032）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中国市场不同产品类型建筑施工放线机器人规模（2021-2032）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中国市场不同产品类型建筑施工放线机器人规模及市场份额（2021-2026）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中国市场不同产品类型建筑施工放线机器人规模预测（2027-2032）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中国市场不同产品类型建筑施工放线机器人价格走势（2021-2032）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不同应用建筑施工放线机器人分析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中国市场不同应用建筑施工放线机器人销量（2021-2032）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中国市场不同应用建筑施工放线机器人销量及市场份额（2021-2026）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中国市场不同应用建筑施工放线机器人销量预测（2027-2032）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中国市场不同应用建筑施工放线机器人规模（2021-2032）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中国市场不同应用建筑施工放线机器人规模及市场份额（2021-2026）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中国市场不同应用建筑施工放线机器人规模预测（2027-2032）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中国市场不同应用建筑施工放线机器人价格走势（2021-2032）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建筑施工放线机器人行业发展分析---发展趋势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建筑施工放线机器人行业发展分析---厂商壁垒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建筑施工放线机器人行业发展分析---驱动因素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建筑施工放线机器人行业发展分析---制约因素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建筑施工放线机器人中国企业SWOT分析</w:t>
      </w:r>
      <w:r>
        <w:rPr>
          <w:rFonts w:hint="eastAsia"/>
        </w:rPr>
        <w:br/>
      </w:r>
      <w:r>
        <w:rPr>
          <w:rFonts w:hint="eastAsia"/>
        </w:rPr>
        <w:t>　　6.6 建筑施工放线机器人行业发展分析---行业政策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建筑施工放线机器人行业产业链简介</w:t>
      </w:r>
      <w:r>
        <w:rPr>
          <w:rFonts w:hint="eastAsia"/>
        </w:rPr>
        <w:br/>
      </w:r>
      <w:r>
        <w:rPr>
          <w:rFonts w:hint="eastAsia"/>
        </w:rPr>
        <w:t>　　7.2 建筑施工放线机器人产业链分析-上游</w:t>
      </w:r>
      <w:r>
        <w:rPr>
          <w:rFonts w:hint="eastAsia"/>
        </w:rPr>
        <w:br/>
      </w:r>
      <w:r>
        <w:rPr>
          <w:rFonts w:hint="eastAsia"/>
        </w:rPr>
        <w:t>　　7.3 建筑施工放线机器人产业链分析-中游</w:t>
      </w:r>
      <w:r>
        <w:rPr>
          <w:rFonts w:hint="eastAsia"/>
        </w:rPr>
        <w:br/>
      </w:r>
      <w:r>
        <w:rPr>
          <w:rFonts w:hint="eastAsia"/>
        </w:rPr>
        <w:t>　　7.4 建筑施工放线机器人产业链分析-下游</w:t>
      </w:r>
      <w:r>
        <w:rPr>
          <w:rFonts w:hint="eastAsia"/>
        </w:rPr>
        <w:br/>
      </w:r>
      <w:r>
        <w:rPr>
          <w:rFonts w:hint="eastAsia"/>
        </w:rPr>
        <w:t>　　7.5 建筑施工放线机器人行业采购模式</w:t>
      </w:r>
      <w:r>
        <w:rPr>
          <w:rFonts w:hint="eastAsia"/>
        </w:rPr>
        <w:br/>
      </w:r>
      <w:r>
        <w:rPr>
          <w:rFonts w:hint="eastAsia"/>
        </w:rPr>
        <w:t>　　7.6 建筑施工放线机器人行业生产模式</w:t>
      </w:r>
      <w:r>
        <w:rPr>
          <w:rFonts w:hint="eastAsia"/>
        </w:rPr>
        <w:br/>
      </w:r>
      <w:r>
        <w:rPr>
          <w:rFonts w:hint="eastAsia"/>
        </w:rPr>
        <w:t>　　7.7 建筑施工放线机器人行业销售模式及销售渠道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中国本土建筑施工放线机器人产能、产量分析</w:t>
      </w:r>
      <w:r>
        <w:rPr>
          <w:rFonts w:hint="eastAsia"/>
        </w:rPr>
        <w:br/>
      </w:r>
      <w:r>
        <w:rPr>
          <w:rFonts w:hint="eastAsia"/>
        </w:rPr>
        <w:t>　　8.1 中国建筑施工放线机器人供需现状及预测（2021-2032）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中国建筑施工放线机器人产能、产量、产能利用率及发展趋势（2021-2032）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中国建筑施工放线机器人产量、市场需求量及发展趋势（2021-2032）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中国建筑施工放线机器人进出口分析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中国市场建筑施工放线机器人主要进口来源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中国市场建筑施工放线机器人主要出口目的地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不同产品类型建筑施工放线机器人市场规模2021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不同定位精度等级建筑施工放线机器人市场规模2021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不同应用建筑施工放线机器人市场规模2021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中国市场主要厂商建筑施工放线机器人销量（2021-2026）&amp;（套）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中国市场主要厂商建筑施工放线机器人销量市场份额（2021-2026）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中国市场主要厂商建筑施工放线机器人收入（2021-2026）&amp;（万元）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中国市场主要厂商建筑施工放线机器人收入份额（2021-2026）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2025年中国主要生产商建筑施工放线机器人收入排名（万元）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中国市场主要厂商建筑施工放线机器人价格（2021-2026）&amp;（千元/套）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中国市场主要厂商建筑施工放线机器人总部及产地分布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中国市场主要厂商成立时间及建筑施工放线机器人商业化日期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中国市场主要厂商建筑施工放线机器人产品类型及应用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2025年中国市场建筑施工放线机器人主要厂商市场地位（第一梯队、第二梯队和第三梯队）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建筑施工放线机器人市场投资、并购等现状分析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建筑施工放线机器人生产基地、总部、竞争对手及市场地位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建筑施工放线机器人产品规格、参数及市场应用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建筑施工放线机器人销量（套）、收入（万元）、价格（千元/套）及毛利率（2021-2026）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中国市场不同产品类型建筑施工放线机器人销量（2021-2026）&amp;（套）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中国市场不同产品类型建筑施工放线机器人销量市场份额（2021-2026）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中国市场不同产品类型建筑施工放线机器人销量预测（2027-2032）&amp;（套）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中国市场不同产品类型建筑施工放线机器人销量市场份额预测（2027-2032）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中国市场不同产品类型建筑施工放线机器人规模（2021-2026）&amp;（万元）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中国市场不同产品类型建筑施工放线机器人规模市场份额（2021-2026）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中国市场不同产品类型建筑施工放线机器人规模预测（2027-2032）&amp;（万元）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中国市场不同产品类型建筑施工放线机器人规模市场份额预测（2027-2032）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中国市场不同应用建筑施工放线机器人销量（2021-2026）&amp;（套）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中国市场不同应用建筑施工放线机器人销量市场份额（2021-2026）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中国市场不同应用建筑施工放线机器人销量预测（2027-2032）&amp;（套）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中国市场不同应用建筑施工放线机器人销量市场份额预测（2027-2032）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中国市场不同应用建筑施工放线机器人规模（2021-2026）&amp;（万元）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中国市场不同应用建筑施工放线机器人规模市场份额（2021-2026）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中国市场不同应用建筑施工放线机器人规模预测（2027-2032）&amp;（万元）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中国市场不同应用建筑施工放线机器人规模市场份额预测（2027-2032）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建筑施工放线机器人行业发展分析---发展趋势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建筑施工放线机器人行业发展分析---厂商壁垒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建筑施工放线机器人行业发展分析---驱动因素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建筑施工放线机器人行业发展分析---制约因素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建筑施工放线机器人行业相关重点政策一览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91： 建筑施工放线机器人行业供应链分析</w:t>
      </w:r>
      <w:r>
        <w:rPr>
          <w:rFonts w:hint="eastAsia"/>
        </w:rPr>
        <w:br/>
      </w:r>
      <w:r>
        <w:rPr>
          <w:rFonts w:hint="eastAsia"/>
        </w:rPr>
        <w:t>　　表 92： 建筑施工放线机器人上游原料供应商</w:t>
      </w:r>
      <w:r>
        <w:rPr>
          <w:rFonts w:hint="eastAsia"/>
        </w:rPr>
        <w:br/>
      </w:r>
      <w:r>
        <w:rPr>
          <w:rFonts w:hint="eastAsia"/>
        </w:rPr>
        <w:t>　　表 93： 建筑施工放线机器人行业主要下游客户</w:t>
      </w:r>
      <w:r>
        <w:rPr>
          <w:rFonts w:hint="eastAsia"/>
        </w:rPr>
        <w:br/>
      </w:r>
      <w:r>
        <w:rPr>
          <w:rFonts w:hint="eastAsia"/>
        </w:rPr>
        <w:t>　　表 94： 建筑施工放线机器人典型经销商</w:t>
      </w:r>
      <w:r>
        <w:rPr>
          <w:rFonts w:hint="eastAsia"/>
        </w:rPr>
        <w:br/>
      </w:r>
      <w:r>
        <w:rPr>
          <w:rFonts w:hint="eastAsia"/>
        </w:rPr>
        <w:t>　　表 95： 中国建筑施工放线机器人产量、销量、进口量及出口量（2021-2026）&amp;（套）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96： 中国建筑施工放线机器人产量、销量、进口量及出口量预测（2027-2032）&amp;（套）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中国市场建筑施工放线机器人主要进口来源</w:t>
      </w:r>
      <w:r>
        <w:rPr>
          <w:rFonts w:hint="eastAsia"/>
        </w:rPr>
        <w:br/>
      </w:r>
      <w:r>
        <w:rPr>
          <w:rFonts w:hint="eastAsia"/>
        </w:rPr>
        <w:t>　　表 98： 中国市场建筑施工放线机器人主要出口目的地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建筑施工放线机器人产品图片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中国不同产品类型建筑施工放线机器人市场规模市场份额2025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移动式喷墨放线机器人产品图片</w:t>
      </w:r>
      <w:r>
        <w:rPr>
          <w:rFonts w:hint="eastAsia"/>
        </w:rPr>
        <w:br/>
      </w:r>
      <w:r>
        <w:rPr>
          <w:rFonts w:hint="eastAsia"/>
        </w:rPr>
        <w:t>　　图 4： 点位标记机器人产品图片</w:t>
      </w:r>
      <w:r>
        <w:rPr>
          <w:rFonts w:hint="eastAsia"/>
        </w:rPr>
        <w:br/>
      </w:r>
      <w:r>
        <w:rPr>
          <w:rFonts w:hint="eastAsia"/>
        </w:rPr>
        <w:t>　　图 5： 机器人激光投影放线系统产品图片</w:t>
      </w:r>
      <w:r>
        <w:rPr>
          <w:rFonts w:hint="eastAsia"/>
        </w:rPr>
        <w:br/>
      </w:r>
      <w:r>
        <w:rPr>
          <w:rFonts w:hint="eastAsia"/>
        </w:rPr>
        <w:t>　　图 6： 履带式测量放线机器人产品图片</w:t>
      </w:r>
      <w:r>
        <w:rPr>
          <w:rFonts w:hint="eastAsia"/>
        </w:rPr>
        <w:br/>
      </w:r>
      <w:r>
        <w:rPr>
          <w:rFonts w:hint="eastAsia"/>
        </w:rPr>
        <w:t>　　图 7： 室内装饰放样机器人产品图片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中国不同定位精度等级建筑施工放线机器人市场规模市场份额2025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高精度（&lt; ±2毫米）产品图片</w:t>
      </w:r>
      <w:r>
        <w:rPr>
          <w:rFonts w:hint="eastAsia"/>
        </w:rPr>
        <w:br/>
      </w:r>
      <w:r>
        <w:rPr>
          <w:rFonts w:hint="eastAsia"/>
        </w:rPr>
        <w:t>　　图 11： 标准精度（≥ ±2毫米，&lt; ±10毫米）产品图片</w:t>
      </w:r>
      <w:r>
        <w:rPr>
          <w:rFonts w:hint="eastAsia"/>
        </w:rPr>
        <w:br/>
      </w:r>
      <w:r>
        <w:rPr>
          <w:rFonts w:hint="eastAsia"/>
        </w:rPr>
        <w:t>　　图 12： 通用精度（≥ ±10毫米，&lt; ±50毫米）产品图片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中国不同应用建筑施工放线机器人市场份额2025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室内装修</w:t>
      </w:r>
      <w:r>
        <w:rPr>
          <w:rFonts w:hint="eastAsia"/>
        </w:rPr>
        <w:br/>
      </w:r>
      <w:r>
        <w:rPr>
          <w:rFonts w:hint="eastAsia"/>
        </w:rPr>
        <w:t>　　图 16： 机电安装</w:t>
      </w:r>
      <w:r>
        <w:rPr>
          <w:rFonts w:hint="eastAsia"/>
        </w:rPr>
        <w:br/>
      </w:r>
      <w:r>
        <w:rPr>
          <w:rFonts w:hint="eastAsia"/>
        </w:rPr>
        <w:t>　　图 17： 房建施工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中国市场建筑施工放线机器人市场规模，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中国市场建筑施工放线机器人收入及增长率（2021-2032）&amp;（万元）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中国市场建筑施工放线机器人销量及增长率（2021-2032）&amp;（套）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2025年中国市场主要厂商建筑施工放线机器人销量市场份额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2025年中国市场主要厂商建筑施工放线机器人收入市场份额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2025年中国市场前五大厂商建筑施工放线机器人市场份额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2025年中国市场建筑施工放线机器人第一梯队、第二梯队和第三梯队厂商（品牌）及市场份额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中国市场不同产品类型建筑施工放线机器人价格走势（2021-2032）&amp;（千元/套）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中国市场不同应用建筑施工放线机器人价格走势（2021-2032）&amp;（千元/套）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建筑施工放线机器人中国企业SWOT分析</w:t>
      </w:r>
      <w:r>
        <w:rPr>
          <w:rFonts w:hint="eastAsia"/>
        </w:rPr>
        <w:br/>
      </w:r>
      <w:r>
        <w:rPr>
          <w:rFonts w:hint="eastAsia"/>
        </w:rPr>
        <w:t>　　图 29： 建筑施工放线机器人产业链</w:t>
      </w:r>
      <w:r>
        <w:rPr>
          <w:rFonts w:hint="eastAsia"/>
        </w:rPr>
        <w:br/>
      </w:r>
      <w:r>
        <w:rPr>
          <w:rFonts w:hint="eastAsia"/>
        </w:rPr>
        <w:t>　　图 30： 建筑施工放线机器人行业采购模式分析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建筑施工放线机器人行业生产模式分析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建筑施工放线机器人行业销售模式分析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中国建筑施工放线机器人产能、产量、产能利用率及发展趋势（2021-2032）&amp;（套）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中国建筑施工放线机器人产量、市场需求量及发展趋势（2021-2032）&amp;（套）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4cdc2b512438a" w:history="1">
        <w:r>
          <w:rPr>
            <w:rStyle w:val="Hyperlink"/>
          </w:rPr>
          <w:t>中国建筑施工放线机器人行业现状研究与发展前景分析报告（2026-2032年）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4cdc2b512438a" w:history="1">
        <w:r>
          <w:rPr>
            <w:rStyle w:val="Hyperlink"/>
          </w:rPr>
          <w:t>https://www.20087.com/0/68/JianZhuShiGongFangXianJiQiRenHangYeQianJingFenXi.html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82ae2e583406a" w:history="1">
      <w:r>
        <w:rPr>
          <w:rStyle w:val="Hyperlink"/>
        </w:rPr>
        <w:t>中国建筑施工放线机器人行业现状研究与发展前景分析报告（2026-2032年）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nZhuShiGongFangXianJiQiRenHangYeQianJingFenXi.html" TargetMode="External" Id="R1da4cdc2b51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nZhuShiGongFangXianJiQiRenHangYeQianJingFenXi.html" TargetMode="External" Id="R9fd82ae2e583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2026-06-29T02:34:27Z</dcterms:created>
  <dcterms:modified xsi:type="dcterms:W3CDTF">2026-06-29T03:34:27Z</dcterms:modified>
  <dc:subject>中国建筑施工放线机器人行业现状研究与发展前景分析报告（2026-2032年）</dc:subject>
  <dc:title>中国建筑施工放线机器人行业现状研究与发展前景分析报告（2026-2032年）</dc:title>
  <cp:keywords>中国建筑施工放线机器人行业现状研究与发展前景分析报告（2026-2032年）</cp:keywords>
  <dc:description>中国建筑施工放线机器人行业现状研究与发展前景分析报告（2026-2032年）</dc:description>
</cp:coreProperties>
</file>