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90d24e9c4917" w:history="1">
              <w:r>
                <w:rPr>
                  <w:rStyle w:val="Hyperlink"/>
                </w:rPr>
                <w:t>2025-2031年中国氢能装备市场研究分析与趋势预测报告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90d24e9c4917" w:history="1">
              <w:r>
                <w:rPr>
                  <w:rStyle w:val="Hyperlink"/>
                </w:rPr>
                <w:t>2025-2031年中国氢能装备市场研究分析与趋势预测报告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d90d24e9c4917" w:history="1">
                <w:r>
                  <w:rPr>
                    <w:rStyle w:val="Hyperlink"/>
                  </w:rPr>
                  <w:t>https://www.20087.com/0/68/QingNengZhuangBeiHangYeQianJingQuShi.html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装备是新能源领域的重要组成部分，近年来随着全球对清洁能源需求的增加而快速发展。氢能装备主要包括制氢、储氢、运氢以及用氢等环节的设备和技术。目前，电解水制氢技术因其零排放的特点而备受青睐，而固体氧化物电解池(SOEC)等新型技术正逐渐成熟，有望大幅提高制氢效率。在储氢方面，高压气态储氢、低温液态储氢和固态储氢等多种方式并存，其中高压气态储氢因其成本较低而被广泛应用。在运氢和用氢环节，氢燃料电池汽车和固定式燃料电池发电系统的发展尤为突出，成为推动氢能装备市场增长的关键驱动力。</w:t>
      </w:r>
      <w:r>
        <w:rPr>
          <w:rFonts w:hint="eastAsia"/>
        </w:rPr>
        <w:br/>
      </w:r>
      <w:r>
        <w:rPr>
          <w:rFonts w:hint="eastAsia"/>
        </w:rPr>
        <w:t>　　未来，随着各国政府对氢能源的支持力度加大，氢能装备将迎来更广阔的发展空间。技术创新将是推动氢能装备发展的核心要素，尤其是提高电解效率、降低储氢成本和提升氢燃料电池性能等方面的技术突破至关重要。此外，氢能基础设施的建设，包括加氢站网络的完善，也是促进氢能装备广泛应用的基础。随着氢能经济的发展，氢能装备将逐渐渗透到交通、建筑、工业等多个领域，成为构建低碳社会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d90d24e9c4917" w:history="1">
        <w:r>
          <w:rPr>
            <w:rStyle w:val="Hyperlink"/>
          </w:rPr>
          <w:t>2025-2031年中国氢能装备市场研究分析与趋势预测报告</w:t>
        </w:r>
      </w:hyperlink>
      <w:r>
        <w:rPr>
          <w:rFonts w:hint="eastAsia"/>
        </w:rPr>
        <w:t>》全面分析了氢能装备行业的现状，深入探讨了氢能装备市场需求、市场规模及价格波动。氢能装备报告探讨了产业链关键环节，并对氢能装备各细分市场进行了研究。同时，基于权威数据和专业分析，科学预测了氢能装备市场前景与发展趋势。此外，还评估了氢能装备重点企业的经营状况，包括品牌影响力、市场集中度以及竞争格局，并审慎剖析了潜在风险与机遇。氢能装备报告以其专业性、科学性和权威性，成为氢能装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一、氢能装备行业定义及分类</w:t>
      </w:r>
      <w:r>
        <w:rPr>
          <w:rFonts w:hint="eastAsia"/>
        </w:rPr>
        <w:br/>
      </w:r>
      <w:r>
        <w:rPr>
          <w:rFonts w:hint="eastAsia"/>
        </w:rPr>
        <w:t>　　　　二、氢能装备行业经济特性</w:t>
      </w:r>
      <w:r>
        <w:rPr>
          <w:rFonts w:hint="eastAsia"/>
        </w:rPr>
        <w:br/>
      </w:r>
      <w:r>
        <w:rPr>
          <w:rFonts w:hint="eastAsia"/>
        </w:rPr>
        <w:t>　　　　三、氢能装备行业产业链简介</w:t>
      </w:r>
      <w:r>
        <w:rPr>
          <w:rFonts w:hint="eastAsia"/>
        </w:rPr>
        <w:br/>
      </w:r>
      <w:r>
        <w:rPr>
          <w:rFonts w:hint="eastAsia"/>
        </w:rPr>
        <w:t>　　第二节 氢能装备行业发展成熟度</w:t>
      </w:r>
      <w:r>
        <w:rPr>
          <w:rFonts w:hint="eastAsia"/>
        </w:rPr>
        <w:br/>
      </w:r>
      <w:r>
        <w:rPr>
          <w:rFonts w:hint="eastAsia"/>
        </w:rPr>
        <w:t>　　　　一、氢能装备行业发展周期分析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氢能装备行业相关产业动态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2024-2025年氢能装备行业发展环境分析</w:t>
      </w:r>
      <w:r>
        <w:rPr>
          <w:rFonts w:hint="eastAsia"/>
        </w:rPr>
        <w:br/>
      </w:r>
      <w:r>
        <w:rPr>
          <w:rFonts w:hint="eastAsia"/>
        </w:rPr>
        <w:t>　　第一节 氢能装备行业环境分析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氢能装备行业相关政策、法规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氢能装备行业技术发展现状及趋势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当前我国氢能装备技术发展现状</w:t>
      </w:r>
      <w:r>
        <w:rPr>
          <w:rFonts w:hint="eastAsia"/>
        </w:rPr>
        <w:br/>
      </w:r>
      <w:r>
        <w:rPr>
          <w:rFonts w:hint="eastAsia"/>
        </w:rPr>
        <w:t>　　第二节 中外氢能装备技术差距及产生差距的主要原因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提高我国氢能装备技术的对策</w:t>
      </w:r>
      <w:r>
        <w:rPr>
          <w:rFonts w:hint="eastAsia"/>
        </w:rPr>
        <w:br/>
      </w:r>
      <w:r>
        <w:rPr>
          <w:rFonts w:hint="eastAsia"/>
        </w:rPr>
        <w:t>　　第四节 我国氢能装备产品研发、设计发展趋势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中国氢能装备市场发展调研</w:t>
      </w:r>
      <w:r>
        <w:rPr>
          <w:rFonts w:hint="eastAsia"/>
        </w:rPr>
        <w:br/>
      </w:r>
      <w:r>
        <w:rPr>
          <w:rFonts w:hint="eastAsia"/>
        </w:rPr>
        <w:t>　　第一节 氢能装备市场现状分析及预测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一、2020-2025年中国氢能装备市场规模分析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二、2025-2031年中国氢能装备市场规模预测</w:t>
      </w:r>
      <w:r>
        <w:rPr>
          <w:rFonts w:hint="eastAsia"/>
        </w:rPr>
        <w:br/>
      </w:r>
      <w:r>
        <w:rPr>
          <w:rFonts w:hint="eastAsia"/>
        </w:rPr>
        <w:t>　　第二节 氢能装备行业产能分析及预测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一、2020-2025年中国氢能装备行业产能分析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二、2025-2031年中国氢能装备行业产能预测</w:t>
      </w:r>
      <w:r>
        <w:rPr>
          <w:rFonts w:hint="eastAsia"/>
        </w:rPr>
        <w:br/>
      </w:r>
      <w:r>
        <w:rPr>
          <w:rFonts w:hint="eastAsia"/>
        </w:rPr>
        <w:t>　　第三节 氢能装备行业产量分析及预测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一、2020-2025年中国氢能装备行业产量分析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二、2025-2031年中国氢能装备行业产量预测</w:t>
      </w:r>
      <w:r>
        <w:rPr>
          <w:rFonts w:hint="eastAsia"/>
        </w:rPr>
        <w:br/>
      </w:r>
      <w:r>
        <w:rPr>
          <w:rFonts w:hint="eastAsia"/>
        </w:rPr>
        <w:t>　　第四节 氢能装备市场需求分析及预测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一、2020-2025年中国氢能装备市场需求分析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二、2025-2031年中国氢能装备市场需求预测</w:t>
      </w:r>
      <w:r>
        <w:rPr>
          <w:rFonts w:hint="eastAsia"/>
        </w:rPr>
        <w:br/>
      </w:r>
      <w:r>
        <w:rPr>
          <w:rFonts w:hint="eastAsia"/>
        </w:rPr>
        <w:t>　　第五节 氢能装备进出口数据分析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一、2020-2025年中国氢能装备进出口数据分析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二、2025-2031年国内氢能装备进出口情况预测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2020-2025年中国氢能装备行业总体发展状况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中国氢能装备行业规模情况分析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一、氢能装备行业单位规模情况分析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二、氢能装备行业人员规模状况分析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三、氢能装备行业资产规模状况分析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四、氢能装备行业市场规模状况分析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五、氢能装备行业敏感性分析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中国氢能装备行业财务能力分析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二、氢能装备行业偿债能力分析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三、氢能装备行业营运能力分析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四、氢能装备行业发展能力分析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中国氢能装备行业重点区域发展分析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一、中国氢能装备行业重点区域市场结构变化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二、重点地区（一）氢能装备行业发展分析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三、重点地区（二）氢能装备行业发展分析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四、重点地区（三）氢能装备行业发展分析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五、重点地区（四）氢能装备行业发展分析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六、重点地区（五）氢能装备行业发展分析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氢能装备行业产品价格分析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三、主要氢能装备品牌产品价位分析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五、价格在氢能装备行业竞争中的重要性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2025年中国氢能装备行业上下游行业发展分析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氢能装备上游行业分析</w:t>
      </w:r>
      <w:r>
        <w:rPr>
          <w:rFonts w:hint="eastAsia"/>
        </w:rPr>
        <w:br/>
      </w:r>
      <w:r>
        <w:rPr>
          <w:rFonts w:hint="eastAsia"/>
        </w:rPr>
        <w:t>　　　　一、氢能装备产品成本构成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四、上游供给对氢能装备行业的影响</w:t>
      </w:r>
      <w:r>
        <w:rPr>
          <w:rFonts w:hint="eastAsia"/>
        </w:rPr>
        <w:br/>
      </w:r>
      <w:r>
        <w:rPr>
          <w:rFonts w:hint="eastAsia"/>
        </w:rPr>
        <w:t>　　第二节 氢能装备下游行业分析</w:t>
      </w:r>
      <w:r>
        <w:rPr>
          <w:rFonts w:hint="eastAsia"/>
        </w:rPr>
        <w:br/>
      </w:r>
      <w:r>
        <w:rPr>
          <w:rFonts w:hint="eastAsia"/>
        </w:rPr>
        <w:t>　　　　一、氢能装备下游行业分布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四、下游需求对氢能装备行业的影响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2025年中国氢能装备产业市场竞争格局分析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2025年中国氢能装备产业竞争现状分析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一、氢能装备竞争力分析</w:t>
      </w:r>
      <w:r>
        <w:rPr>
          <w:rFonts w:hint="eastAsia"/>
        </w:rPr>
        <w:br/>
      </w:r>
      <w:r>
        <w:rPr>
          <w:rFonts w:hint="eastAsia"/>
        </w:rPr>
        <w:t>　　　　二、氢能装备技术竞争分析</w:t>
      </w:r>
      <w:r>
        <w:rPr>
          <w:rFonts w:hint="eastAsia"/>
        </w:rPr>
        <w:br/>
      </w:r>
      <w:r>
        <w:rPr>
          <w:rFonts w:hint="eastAsia"/>
        </w:rPr>
        <w:t>　　　　三、氢能装备价格竞争分析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2025年中国氢能装备产业集中度分析</w:t>
      </w:r>
      <w:r>
        <w:rPr>
          <w:rFonts w:hint="eastAsia"/>
        </w:rPr>
        <w:br/>
      </w:r>
      <w:r>
        <w:rPr>
          <w:rFonts w:hint="eastAsia"/>
        </w:rPr>
        <w:t>　　　　一、氢能装备市场集中度分析</w:t>
      </w:r>
      <w:r>
        <w:rPr>
          <w:rFonts w:hint="eastAsia"/>
        </w:rPr>
        <w:br/>
      </w:r>
      <w:r>
        <w:rPr>
          <w:rFonts w:hint="eastAsia"/>
        </w:rPr>
        <w:t>　　　　二、氢能装备企业集中度分析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2025-2031年提高氢能装备企业竞争力的策略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氢能装备行业投资风险预警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2025年影响氢能装备行业发展的主要因素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一、影响氢能装备行业运行的有利因素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二、影响氢能装备行业运行的稳定因素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三、影响氢能装备行业运行的不利因素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四、我国氢能装备行业发展面临的挑战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五、我国氢能装备行业发展面临的机遇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对氢能装备行业投资风险预警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一、2025-2031年氢能装备行业市场风险及控制策略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二、2025-2031年氢能装备行业政策风险及控制策略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三、2025-2031年氢能装备行业经营风险及控制策略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四、2025-2031年氢能装备同业竞争风险及控制策略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五、2025-2031年氢能装备行业其他风险及控制策略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氢能装备行业发展趋势与投资规划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2025-2031年氢能装备市场发展潜力分析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2025-2031年氢能装备行业发展趋势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2025-2031年氢能装备行业投资前景研究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[⋅中⋅智⋅林⋅]对我国氢能装备品牌的战略思考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二、氢能装备实施品牌战略的意义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三、氢能装备企业品牌的现状分析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四、我国氢能装备企业的品牌战略</w:t>
      </w:r>
      <w:r>
        <w:rPr>
          <w:rFonts w:hint="eastAsia"/>
        </w:rPr>
        <w:br/>
      </w:r>
      <w:r>
        <w:rPr>
          <w:rFonts w:hint="eastAsia"/>
        </w:rPr>
        <w:t>　　　　五、氢能装备品牌战略管理的策略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2020-2025年中国氢能装备行业产量及增长趋势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2025-2031年中国氢能装备行业产量预测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2020-2025年中国氢能装备行业市场需求及增长情况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2025-2031年中国氢能装备行业市场需求预测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2020-2025年中国氢能装备行业利润及增长情况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2020-2025年中国氢能装备行业出口情况分析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2020-2025年中国氢能装备行业产品市场价格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2025-2031年中国氢能装备行业产品市场价格走势预测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氢能装备重点企业经营情况分析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氢能装备重点企业经营情况分析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2025-2031年中国氢能装备市场规模预测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2025-2031年中国氢能装备行业利润预测</w:t>
      </w:r>
      <w:r>
        <w:rPr>
          <w:rFonts w:hint="eastAsia"/>
        </w:rPr>
        <w:br/>
      </w:r>
      <w:r>
        <w:rPr>
          <w:rFonts w:hint="eastAsia"/>
        </w:rPr>
        <w:t>　　图表 2025年氢能装备行业壁垒</w:t>
      </w:r>
      <w:r>
        <w:rPr>
          <w:rFonts w:hint="eastAsia"/>
        </w:rPr>
        <w:br/>
      </w:r>
      <w:r>
        <w:rPr>
          <w:rFonts w:hint="eastAsia"/>
        </w:rPr>
        <w:t>　　图表 2025年氢能装备市场前景分析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2025-2031年中国氢能装备市场需求预测</w:t>
      </w:r>
      <w:r>
        <w:rPr>
          <w:rFonts w:hint="eastAsia"/>
        </w:rPr>
        <w:br/>
      </w:r>
      <w:r>
        <w:rPr>
          <w:rFonts w:hint="eastAsia"/>
        </w:rPr>
        <w:t>　　图表 2025年氢能装备发展趋势预测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90d24e9c4917" w:history="1">
        <w:r>
          <w:rPr>
            <w:rStyle w:val="Hyperlink"/>
          </w:rPr>
          <w:t>2025-2031年中国氢能装备市场研究分析与趋势预测报告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d90d24e9c4917" w:history="1">
        <w:r>
          <w:rPr>
            <w:rStyle w:val="Hyperlink"/>
          </w:rPr>
          <w:t>https://www.20087.com/0/68/QingNengZhuangBeiHangYeQianJingQuShi.html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2074a2956448c" w:history="1">
      <w:r>
        <w:rPr>
          <w:rStyle w:val="Hyperlink"/>
        </w:rPr>
        <w:t>2025-2031年中国氢能装备市场研究分析与趋势预测报告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ngNengZhuangBeiHangYeQianJingQuShi.html" TargetMode="External" Id="Rfcad90d24e9c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ngNengZhuangBeiHangYeQianJingQuShi.html" TargetMode="External" Id="R3042074a2956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2025-02-04T07:51:00Z</dcterms:created>
  <dcterms:modified xsi:type="dcterms:W3CDTF">2025-02-04T08:51:00Z</dcterms:modified>
  <dc:subject>2025-2031年中国氢能装备市场研究分析与趋势预测报告</dc:subject>
  <dc:title>2025-2031年中国氢能装备市场研究分析与趋势预测报告</dc:title>
  <cp:keywords>2025-2031年中国氢能装备市场研究分析与趋势预测报告</cp:keywords>
  <dc:description>2025-2031年中国氢能装备市场研究分析与趋势预测报告</dc:description>
</cp:coreProperties>
</file>