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dbb435fb449c3" w:history="1">
              <w:r>
                <w:rPr>
                  <w:rStyle w:val="Hyperlink"/>
                </w:rPr>
                <w:t>全球与中国特种变压器市场分析及前景趋势预测报告（2026-2032年）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dbb435fb449c3" w:history="1">
              <w:r>
                <w:rPr>
                  <w:rStyle w:val="Hyperlink"/>
                </w:rPr>
                <w:t>全球与中国特种变压器市场分析及前景趋势预测报告（2026-2032年）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dbb435fb449c3" w:history="1">
                <w:r>
                  <w:rPr>
                    <w:rStyle w:val="Hyperlink"/>
                  </w:rPr>
                  <w:t>https://www.20087.com/0/28/TeZhongBianYaQiHangYeXianZhuangJiQianJing.html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变压器是为特定电气需求设计的非标电力设备，包括高频变压器、脉冲变压器、隔离变压器、医疗用安全变压器及轨道交通牵引变压器等，广泛应用于新能源发电、电动汽车充电、医疗设备、军工及工业自动化系统。特种变压器强调高绝缘等级、低电磁干扰、宽输入电压适应性及极端环境（如高海拔、盐雾）下的可靠性。在光伏逆变器与车载OBC中，高频磁性元件需兼顾高功率密度与低损耗；而在医疗领域，漏电流控制必须符合IEC 60601标准。然而，定制化程度高导致研发周期长、成本高，且磁芯材料（如非晶合金、纳米晶）供应链稳定性不足，制约批量交付能力。</w:t>
      </w:r>
      <w:r>
        <w:rPr>
          <w:rFonts w:hint="eastAsia"/>
        </w:rPr>
        <w:br/>
      </w:r>
      <w:r>
        <w:rPr>
          <w:rFonts w:hint="eastAsia"/>
        </w:rPr>
        <w:t>　　未来，特种变压器将向集成化、新材料应用与数字孪生运维方向演进。一方面，与功率半导体协同设计的磁电集成模块（如LLC谐振变换器）将减少体积并提升效率；另一方面，铁氧体替代材料（如金属玻璃、软磁复合材料）将优化高频损耗特性。在智能制造层面，嵌入温度与振动传感器的“智能变压器”可实时上传健康状态，支撑预测性维护。此外，面向氢能与超导应用，超低温（&lt;77K）兼容型变压器将成为前沿研发重点。特种变压器正从“被动能量转换器”升级为“主动电能质量节点”，其电磁性能、环境适应性与数据互联能力将共同支撑新型电力系统对高可靠、高效率电能变换的底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dbb435fb449c3" w:history="1">
        <w:r>
          <w:rPr>
            <w:rStyle w:val="Hyperlink"/>
          </w:rPr>
          <w:t>全球与中国特种变压器市场分析及前景趋势预测报告（2026-2032年）</w:t>
        </w:r>
      </w:hyperlink>
      <w:r>
        <w:rPr>
          <w:rFonts w:hint="eastAsia"/>
        </w:rPr>
        <w:t>》通过严谨的分析、翔实的数据及直观的图表，系统解析了特种变压器行业的市场规模、需求变化、价格波动及产业链结构。报告全面评估了当前特种变压器市场现状，科学预测了未来市场前景与发展趋势，重点剖析了特种变压器细分市场的机遇与挑战。同时，报告对特种变压器重点企业的竞争地位及市场集中度进行了评估，为特种变压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干式</w:t>
      </w:r>
      <w:r>
        <w:rPr>
          <w:rFonts w:hint="eastAsia"/>
        </w:rPr>
        <w:br/>
      </w:r>
      <w:r>
        <w:rPr>
          <w:rFonts w:hint="eastAsia"/>
        </w:rPr>
        <w:t>　　　　1.3.3 液体填充式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按应用细分，全球特种变压器市场规模2021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特种变压器行业发展总体概况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特种变压器行业发展主要特点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特种变压器行业发展影响因素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特种变压器有利因素</w:t>
      </w:r>
      <w:r>
        <w:rPr>
          <w:rFonts w:hint="eastAsia"/>
        </w:rPr>
        <w:br/>
      </w:r>
      <w:r>
        <w:rPr>
          <w:rFonts w:hint="eastAsia"/>
        </w:rPr>
        <w:t>　　　　1.5.3 .2 特种变压器不利因素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2025年特种变压器主要企业在国际市场排名（按销量）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全球市场主要企业特种变压器销量（2023-2026）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全球市场，近三年特种变压器主要企业占有率及排名（按收入）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全球市场主要企业特种变压器销售收入（2023-2026）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全球市场主要企业特种变压器销售价格（2023-2026）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中国市场，近三年特种变压器主要企业占有率及排名（按销量）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2025年特种变压器主要企业在中国市场排名（按销量）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中国市场主要企业特种变压器销量（2023-2026）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中国市场，近三年特种变压器主要企业占有率及排名（按收入）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2025年特种变压器主要企业在中国市场排名（按收入）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中国市场主要企业特种变压器销售收入（2023-2026）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全球主要厂商特种变压器总部及产地分布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全球主要厂商特种变压器产品类型及应用</w:t>
      </w:r>
      <w:r>
        <w:rPr>
          <w:rFonts w:hint="eastAsia"/>
        </w:rPr>
        <w:br/>
      </w:r>
      <w:r>
        <w:rPr>
          <w:rFonts w:hint="eastAsia"/>
        </w:rPr>
        <w:t>　　2.9 特种变压器行业集中度、竞争程度分析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全球特种变压器总体规模分析</w:t>
      </w:r>
      <w:r>
        <w:rPr>
          <w:rFonts w:hint="eastAsia"/>
        </w:rPr>
        <w:br/>
      </w:r>
      <w:r>
        <w:rPr>
          <w:rFonts w:hint="eastAsia"/>
        </w:rPr>
        <w:t>　　3.1 全球特种变压器供需现状及预测（2021-2032）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全球特种变压器产能、产量、产能利用率及发展趋势（2021-2032）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全球特种变压器产量、需求量及发展趋势（2021-2032）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全球主要地区特种变压器产量及发展趋势（2021-2032）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全球主要地区特种变压器产量（2021-2026）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全球主要地区特种变压器产量（2027-2032）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中国特种变压器供需现状及预测（2021-2032）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中国特种变压器产能、产量、产能利用率及发展趋势（2021-2032）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中国特种变压器产量、市场需求量及发展趋势（2021-2032）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中国市场特种变压器进出口（2021-2032）</w:t>
      </w:r>
      <w:r>
        <w:rPr>
          <w:rFonts w:hint="eastAsia"/>
        </w:rPr>
        <w:br/>
      </w:r>
      <w:r>
        <w:rPr>
          <w:rFonts w:hint="eastAsia"/>
        </w:rPr>
        <w:t>　　3.4 全球特种变压器销量及销售额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全球市场特种变压器销售额（2021-2032）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全球市场特种变压器销量（2021-2032）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全球市场特种变压器价格趋势（2021-2032）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全球主要地区特种变压器市场规模分析：2021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全球主要地区特种变压器销售收入及市场份额（2021-2026）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全球主要地区特种变压器销售收入预测（2027-2032）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全球主要地区特种变压器销量分析：2021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全球主要地区特种变压器销量及市场份额预测（2027-2032）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北美市场特种变压器销量、收入及增长率（2021-2032）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欧洲市场特种变压器销量、收入及增长率（2021-2032）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中国市场特种变压器销量、收入及增长率（2021-2032）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日本市场特种变压器销量、收入及增长率（2021-2032）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东南亚市场特种变压器销量、收入及增长率（2021-2032）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印度市场特种变压器销量、收入及增长率（2021-2032）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南美市场特种变压器销量、收入及增长率（2021-2032）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中东市场特种变压器销量、收入及增长率（2021-2032）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全球不同产品类型特种变压器销量（2021-2032）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全球不同产品类型特种变压器销量预测（2027-2032）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全球不同产品类型特种变压器收入（2021-2032）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全球不同产品类型特种变压器收入预测（2027-2032）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全球不同产品类型特种变压器价格走势（2021-2032）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中国不同产品类型特种变压器销量（2021-2032）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中国不同产品类型特种变压器销量预测（2027-2032）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中国不同产品类型特种变压器收入（2021-2032）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不同应用特种变压器分析</w:t>
      </w:r>
      <w:r>
        <w:rPr>
          <w:rFonts w:hint="eastAsia"/>
        </w:rPr>
        <w:br/>
      </w:r>
      <w:r>
        <w:rPr>
          <w:rFonts w:hint="eastAsia"/>
        </w:rPr>
        <w:t>　　7.1 全球不同应用特种变压器销量（2021-2032）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全球不同应用特种变压器销量预测（2027-2032）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全球不同应用特种变压器收入（2021-2032）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全球不同应用特种变压器收入预测（2027-2032）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全球不同应用特种变压器价格走势（2021-2032）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中国不同应用特种变压器销量（2021-2032）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中国不同应用特种变压器销量预测（2027-2032）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中国不同应用特种变压器收入（2021-2032）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中国不同应用特种变压器收入预测（2027-2032）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特种变压器行业发展趋势</w:t>
      </w:r>
      <w:r>
        <w:rPr>
          <w:rFonts w:hint="eastAsia"/>
        </w:rPr>
        <w:br/>
      </w:r>
      <w:r>
        <w:rPr>
          <w:rFonts w:hint="eastAsia"/>
        </w:rPr>
        <w:t>　　8.2 特种变压器行业主要驱动因素</w:t>
      </w:r>
      <w:r>
        <w:rPr>
          <w:rFonts w:hint="eastAsia"/>
        </w:rPr>
        <w:br/>
      </w:r>
      <w:r>
        <w:rPr>
          <w:rFonts w:hint="eastAsia"/>
        </w:rPr>
        <w:t>　　8.3 特种变压器中国企业SWOT分析</w:t>
      </w:r>
      <w:r>
        <w:rPr>
          <w:rFonts w:hint="eastAsia"/>
        </w:rPr>
        <w:br/>
      </w:r>
      <w:r>
        <w:rPr>
          <w:rFonts w:hint="eastAsia"/>
        </w:rPr>
        <w:t>　　8.4 中国特种变压器行业政策环境分析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特种变压器行业供应链分析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特种变压器主要原料及供应情况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特种变压器行业采购模式</w:t>
      </w:r>
      <w:r>
        <w:rPr>
          <w:rFonts w:hint="eastAsia"/>
        </w:rPr>
        <w:br/>
      </w:r>
      <w:r>
        <w:rPr>
          <w:rFonts w:hint="eastAsia"/>
        </w:rPr>
        <w:t>　　9.3 特种变压器行业生产模式</w:t>
      </w:r>
      <w:r>
        <w:rPr>
          <w:rFonts w:hint="eastAsia"/>
        </w:rPr>
        <w:br/>
      </w:r>
      <w:r>
        <w:rPr>
          <w:rFonts w:hint="eastAsia"/>
        </w:rPr>
        <w:t>　　9.4 特种变压器行业销售模式及销售渠道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按应用细分，全球特种变压器市场规模（CAGR）2021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特种变压器行业发展主要特点</w:t>
      </w:r>
      <w:r>
        <w:rPr>
          <w:rFonts w:hint="eastAsia"/>
        </w:rPr>
        <w:br/>
      </w:r>
      <w:r>
        <w:rPr>
          <w:rFonts w:hint="eastAsia"/>
        </w:rPr>
        <w:t>　　表 4： 特种变压器行业发展有利因素分析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特种变压器行业发展不利因素分析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进入特种变压器行业壁垒</w:t>
      </w:r>
      <w:r>
        <w:rPr>
          <w:rFonts w:hint="eastAsia"/>
        </w:rPr>
        <w:br/>
      </w:r>
      <w:r>
        <w:rPr>
          <w:rFonts w:hint="eastAsia"/>
        </w:rPr>
        <w:t>　　表 7： 特种变压器主要企业在国际市场占有率（按销量，2023-2026）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2025年特种变压器主要企业在国际市场排名（按销量）&amp;（千件）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全球市场主要企业特种变压器销量（2023-2026）&amp;（千件）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特种变压器主要企业在国际市场占有率（按收入，2023-2026）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2025年特种变压器主要企业在国际市场排名（按收入）&amp;（万元）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全球市场主要企业特种变压器销售收入（2023-2026）&amp;（万元）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全球市场主要企业特种变压器销售价格（2023-2026）&amp;（元/件）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特种变压器主要企业在中国市场占有率（按销量，2023-2026）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2025年特种变压器主要企业在中国市场排名（按销量）&amp;（千件）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中国市场主要企业特种变压器销量（2023-2026）&amp;（千件）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特种变压器主要企业在中国市场占有率（按收入，2023-2026）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2025年特种变压器主要企业在中国市场排名（按收入）&amp;（万元）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中国市场主要企业特种变压器销售收入（2023-2026）&amp;（万元）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全球主要厂商特种变压器总部及产地分布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全球主要厂商成立时间及特种变压器商业化日期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全球主要厂商特种变压器产品类型及应用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2025年全球特种变压器主要厂商市场地位（第一梯队、第二梯队和第三梯队）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全球特种变压器市场投资、并购等现状分析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全球主要地区特种变压器产量增速（CAGR）：（2021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全球主要地区特种变压器产量（2021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全球主要地区特种变压器产量（2021-2026）&amp;（千件）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全球主要地区特种变压器产量（2027-2032）&amp;（千件）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全球主要地区特种变压器产量市场份额（2021-2026）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全球主要地区特种变压器产量市场份额（2027-2032）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中国市场特种变压器产量、销量、进出口（2021-2026）&amp;（千件）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中国市场特种变压器产量、销量、进出口预测（2027-2032）&amp;（千件）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全球主要地区特种变压器销售收入增速：（2021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全球主要地区特种变压器销售收入（2021-2026）&amp;（万元）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全球主要地区特种变压器销售收入市场份额（2021-2026）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全球主要地区特种变压器收入（2027-2032）&amp;（万元）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全球主要地区特种变压器收入市场份额（2027-2032）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全球主要地区特种变压器销量（千件）：2021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全球主要地区特种变压器销量（2021-2026）&amp;（千件）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全球主要地区特种变压器销量市场份额（2021-2026）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全球主要地区特种变压器销量（2027-2032）&amp;（千件）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全球主要地区特种变压器销量份额（2027-2032）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全球不同产品类型特种变压器销量（2021-2026）&amp;（千件）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全球不同产品类型特种变压器销量市场份额（2021-2026）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全球不同产品类型特种变压器销量预测（2027-2032）&amp;（千件）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全球市场不同产品类型特种变压器销量市场份额预测（2027-2032）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全球不同产品类型特种变压器收入（2021-2026）&amp;（万元）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全球不同产品类型特种变压器收入市场份额（2021-2026）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全球不同产品类型特种变压器收入预测（2027-2032）&amp;（万元）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全球不同产品类型特种变压器收入市场份额预测（2027-2032）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中国不同产品类型特种变压器销量（2021-2026）&amp;（千件）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中国不同产品类型特种变压器销量市场份额（2021-2026）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中国不同产品类型特种变压器销量预测（2027-2032）&amp;（千件）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全球市场不同产品类型特种变压器销量市场份额预测（2027-2032）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中国不同产品类型特种变压器收入（2021-2026）&amp;（万元）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中国不同产品类型特种变压器收入市场份额（2021-2026）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中国不同产品类型特种变压器收入预测（2027-2032）&amp;（万元）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中国不同产品类型特种变压器收入市场份额预测（2027-2032）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全球不同应用特种变压器销量（2021-2026）&amp;（千件）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全球不同应用特种变压器销量市场份额（2021-2026）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全球不同应用特种变压器销量预测（2027-2032）&amp;（千件）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全球市场不同应用特种变压器销量市场份额预测（2027-2032）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全球不同应用特种变压器收入（2021-2026）&amp;（万元）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全球不同应用特种变压器收入市场份额（2021-2026）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全球不同应用特种变压器收入预测（2027-2032）&amp;（万元）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全球不同应用特种变压器收入市场份额预测（2027-2032）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中国不同应用特种变压器销量（2021-2026）&amp;（千件）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中国不同应用特种变压器销量市场份额（2021-2026）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中国不同应用特种变压器销量预测（2027-2032）&amp;（千件）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中国市场不同应用特种变压器销量市场份额预测（2027-2032）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中国不同应用特种变压器收入（2021-2026）&amp;（万元）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中国不同应用特种变压器收入市场份额（2021-2026）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中国不同应用特种变压器收入预测（2027-2032）&amp;（万元）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中国不同应用特种变压器收入市场份额预测（2027-2032）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特种变压器行业发展趋势</w:t>
      </w:r>
      <w:r>
        <w:rPr>
          <w:rFonts w:hint="eastAsia"/>
        </w:rPr>
        <w:br/>
      </w:r>
      <w:r>
        <w:rPr>
          <w:rFonts w:hint="eastAsia"/>
        </w:rPr>
        <w:t>　　表 181： 特种变压器行业主要驱动因素</w:t>
      </w:r>
      <w:r>
        <w:rPr>
          <w:rFonts w:hint="eastAsia"/>
        </w:rPr>
        <w:br/>
      </w:r>
      <w:r>
        <w:rPr>
          <w:rFonts w:hint="eastAsia"/>
        </w:rPr>
        <w:t>　　表 182： 特种变压器行业供应链分析</w:t>
      </w:r>
      <w:r>
        <w:rPr>
          <w:rFonts w:hint="eastAsia"/>
        </w:rPr>
        <w:br/>
      </w:r>
      <w:r>
        <w:rPr>
          <w:rFonts w:hint="eastAsia"/>
        </w:rPr>
        <w:t>　　表 183： 特种变压器上游原料供应商</w:t>
      </w:r>
      <w:r>
        <w:rPr>
          <w:rFonts w:hint="eastAsia"/>
        </w:rPr>
        <w:br/>
      </w:r>
      <w:r>
        <w:rPr>
          <w:rFonts w:hint="eastAsia"/>
        </w:rPr>
        <w:t>　　表 184： 特种变压器主要地区不同应用客户分析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特种变压器典型经销商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全球不同产品类型特种变压器市场份额2025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干式产品图片</w:t>
      </w:r>
      <w:r>
        <w:rPr>
          <w:rFonts w:hint="eastAsia"/>
        </w:rPr>
        <w:br/>
      </w:r>
      <w:r>
        <w:rPr>
          <w:rFonts w:hint="eastAsia"/>
        </w:rPr>
        <w:t>　　图 5： 液体填充式产品图片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全球不同应用特种变压器市场份额2025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2025年全球前五大生产商特种变压器市场份额</w:t>
      </w:r>
      <w:r>
        <w:rPr>
          <w:rFonts w:hint="eastAsia"/>
        </w:rPr>
        <w:br/>
      </w:r>
      <w:r>
        <w:rPr>
          <w:rFonts w:hint="eastAsia"/>
        </w:rPr>
        <w:t>　　图 13： 2025年全球特种变压器第一梯队、第二梯队和第三梯队厂商及市场份额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全球特种变压器产能、产量、产能利用率及发展趋势（2021-2032）&amp;（千件）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全球特种变压器产量、需求量及发展趋势（2021-2032）&amp;（千件）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全球主要地区特种变压器产量市场份额（2021-2032）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中国特种变压器产能、产量、产能利用率及发展趋势（2021-2032）&amp;（千件）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中国特种变压器产量、市场需求量及发展趋势（2021-2032）&amp;（千件）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全球特种变压器市场销售额及增长率：（2021-2032）&amp;（万元）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全球市场特种变压器市场规模：2021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全球市场特种变压器销量及增长率（2021-2032）&amp;（千件）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全球市场特种变压器价格趋势（2021-2032）&amp;（元/件）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全球主要地区特种变压器销售收入（2021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全球主要地区特种变压器销售收入市场份额（2021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北美市场特种变压器销量及增长率（2021-2032）&amp;（千件）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北美市场特种变压器收入及增长率（2021-2032）&amp;（万元）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欧洲市场特种变压器销量及增长率（2021-2032）&amp;（千件）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欧洲市场特种变压器收入及增长率（2021-2032）&amp;（万元）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中国市场特种变压器销量及增长率（2021-2032）&amp;（千件）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中国市场特种变压器收入及增长率（2021-2032）&amp;（万元）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日本市场特种变压器销量及增长率（2021-2032）&amp;（千件）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日本市场特种变压器收入及增长率（2021-2032）&amp;（万元）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东南亚市场特种变压器销量及增长率（2021-2032）&amp;（千件）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东南亚市场特种变压器收入及增长率（2021-2032）&amp;（万元）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印度市场特种变压器销量及增长率（2021-2032）&amp;（千件）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印度市场特种变压器收入及增长率（2021-2032）&amp;（万元）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南美市场特种变压器销量及增长率（2021-2032）&amp;（千件）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南美市场特种变压器收入及增长率（2021-2032）&amp;（万元）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中东市场特种变压器销量及增长率（2021-2032）&amp;（千件）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中东市场特种变压器收入及增长率（2021-2032）&amp;（万元）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全球不同产品类型特种变压器价格走势（2021-2032）&amp;（元/件）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全球不同应用特种变压器价格走势（2021-2032）&amp;（元/件）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特种变压器中国企业SWOT分析</w:t>
      </w:r>
      <w:r>
        <w:rPr>
          <w:rFonts w:hint="eastAsia"/>
        </w:rPr>
        <w:br/>
      </w:r>
      <w:r>
        <w:rPr>
          <w:rFonts w:hint="eastAsia"/>
        </w:rPr>
        <w:t>　　图 44： 特种变压器产业链</w:t>
      </w:r>
      <w:r>
        <w:rPr>
          <w:rFonts w:hint="eastAsia"/>
        </w:rPr>
        <w:br/>
      </w:r>
      <w:r>
        <w:rPr>
          <w:rFonts w:hint="eastAsia"/>
        </w:rPr>
        <w:t>　　图 45： 特种变压器行业采购模式分析</w:t>
      </w:r>
      <w:r>
        <w:rPr>
          <w:rFonts w:hint="eastAsia"/>
        </w:rPr>
        <w:br/>
      </w:r>
      <w:r>
        <w:rPr>
          <w:rFonts w:hint="eastAsia"/>
        </w:rPr>
        <w:t>　　图 46： 特种变压器行业生产模式</w:t>
      </w:r>
      <w:r>
        <w:rPr>
          <w:rFonts w:hint="eastAsia"/>
        </w:rPr>
        <w:br/>
      </w:r>
      <w:r>
        <w:rPr>
          <w:rFonts w:hint="eastAsia"/>
        </w:rPr>
        <w:t>　　图 47： 特种变压器行业销售模式分析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dbb435fb449c3" w:history="1">
        <w:r>
          <w:rPr>
            <w:rStyle w:val="Hyperlink"/>
          </w:rPr>
          <w:t>全球与中国特种变压器市场分析及前景趋势预测报告（2026-2032年）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dbb435fb449c3" w:history="1">
        <w:r>
          <w:rPr>
            <w:rStyle w:val="Hyperlink"/>
          </w:rPr>
          <w:t>https://www.20087.com/0/28/TeZhongBianYaQiHangYeXianZhuangJiQianJing.html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热点：广西柳州特种变压器有限责任公司、特种变压器回收、开关电源变压器原理详解、特种变压器包括、特种作业电工证、特种变压器回收厂家、特殊变压器有、华夏特种变压器、变压器的主要结构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3303f2020493a" w:history="1">
      <w:r>
        <w:rPr>
          <w:rStyle w:val="Hyperlink"/>
        </w:rPr>
        <w:t>全球与中国特种变压器市场分析及前景趋势预测报告（2026-2032年）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TeZhongBianYaQiHangYeXianZhuangJiQianJing.html" TargetMode="External" Id="R24ddbb435fb4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TeZhongBianYaQiHangYeXianZhuangJiQianJing.html" TargetMode="External" Id="R3e43303f2020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2026-01-30T07:33:17Z</dcterms:created>
  <dcterms:modified xsi:type="dcterms:W3CDTF">2026-01-30T08:33:17Z</dcterms:modified>
  <dc:subject>全球与中国特种变压器市场分析及前景趋势预测报告（2026-2032年）</dc:subject>
  <dc:title>全球与中国特种变压器市场分析及前景趋势预测报告（2026-2032年）</dc:title>
  <cp:keywords>全球与中国特种变压器市场分析及前景趋势预测报告（2026-2032年）</cp:keywords>
  <dc:description>全球与中国特种变压器市场分析及前景趋势预测报告（2026-2032年）</dc:description>
</cp:coreProperties>
</file>