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36083d7c4007" w:history="1">
              <w:r>
                <w:rPr>
                  <w:rStyle w:val="Hyperlink"/>
                </w:rPr>
                <w:t>全球与中国SPAD传感器行业现状及前景趋势报告（2026-2032年）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36083d7c4007" w:history="1">
              <w:r>
                <w:rPr>
                  <w:rStyle w:val="Hyperlink"/>
                </w:rPr>
                <w:t>全球与中国SPAD传感器行业现状及前景趋势报告（2026-2032年）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36083d7c4007" w:history="1">
                <w:r>
                  <w:rPr>
                    <w:rStyle w:val="Hyperlink"/>
                  </w:rPr>
                  <w:t>https://www.20087.com/0/38/SPADChuanGanQiDeQianJing.html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SPAD（Single-Photon Avalanche Diode）传感器是一种能够探测单个光子的超灵敏光电探测器，凭借皮秒级时间分辨率与高量子效率，在激光雷达（LiDAR）、荧光寿命成像（FLIM）、量子通信及生物医学检测等领域展现独特价值。当前SPAD阵列已实现数百至数万像素规模，集成时间数字转换器（TDC）与淬灭电路，支持光子计数与飞行时间（ToF）测量。CMOS工艺兼容性推动其向低成本、高集成度发展。然而，SPAD传感器仍面临暗计数率高、后脉冲效应、像素间串扰及大规模阵列均匀性控制等技术挑战，限制其在消费级应用中的性能稳定性。</w:t>
      </w:r>
      <w:r>
        <w:rPr>
          <w:rFonts w:hint="eastAsia"/>
        </w:rPr>
        <w:br/>
      </w:r>
      <w:r>
        <w:rPr>
          <w:rFonts w:hint="eastAsia"/>
        </w:rPr>
        <w:t>　　未来，SPAD传感器将向更高分辨率、更低噪声与更广光谱响应突破。3D堆叠工艺可将感光层与读出电路分离，提升填充因子与帧率；新型材料（如硅锗、InGaAs）将拓展至近红外甚至短波红外波段，适配自动驾驶与夜视需求。在算法层面，深度学习可校正串扰与噪声，提升点云质量。应用场景将从高端科研仪器延伸至智能手机、AR眼镜及家用机器人，支撑厘米级精度的环境感知。此外，SPAD或与量子点、超构表面结合，实现偏振、光谱等多维信息同步获取。随着制造工艺成熟，SPAD传感器有望成为下一代智能视觉系统的核心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36083d7c4007" w:history="1">
        <w:r>
          <w:rPr>
            <w:rStyle w:val="Hyperlink"/>
          </w:rPr>
          <w:t>全球与中国SPAD传感器行业现状及前景趋势报告（2026-2032年）</w:t>
        </w:r>
      </w:hyperlink>
      <w:r>
        <w:rPr>
          <w:rFonts w:hint="eastAsia"/>
        </w:rPr>
        <w:t>》基于国家统计局及相关协会的权威数据，系统研究了SPAD传感器行业的市场需求、市场规模及产业链现状，分析了SPAD传感器价格波动、细分市场动态及重点企业的经营表现，科学预测了SPAD传感器市场前景与发展趋势，揭示了潜在需求与投资机会，同时指出了SPAD传感器行业可能面临的风险。通过对SPAD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按产品类型细分，全球SPAD传感器市场规模2021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1D dToF传感器</w:t>
      </w:r>
      <w:r>
        <w:rPr>
          <w:rFonts w:hint="eastAsia"/>
        </w:rPr>
        <w:br/>
      </w:r>
      <w:r>
        <w:rPr>
          <w:rFonts w:hint="eastAsia"/>
        </w:rPr>
        <w:t>　　　　1.3.3 3D dToF传感器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按应用细分，全球SPAD传感器市场规模2021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SPAD传感器行业发展总体概况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SPAD传感器行业发展主要特点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SPAD传感器行业发展影响因素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SPAD传感器有利因素</w:t>
      </w:r>
      <w:r>
        <w:rPr>
          <w:rFonts w:hint="eastAsia"/>
        </w:rPr>
        <w:br/>
      </w:r>
      <w:r>
        <w:rPr>
          <w:rFonts w:hint="eastAsia"/>
        </w:rPr>
        <w:t>　　　　1.5.3 .2 SPAD传感器不利因素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全球市场，近三年SPAD传感器主要企业占有率及排名（按销量）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SPAD传感器主要企业在国际市场占有率（按销量，2023-2026）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2025年SPAD传感器主要企业在国际市场排名（按销量）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全球市场主要企业SPAD传感器销量（2023-2026）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全球市场，近三年SPAD传感器主要企业占有率及排名（按收入）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SPAD传感器主要企业在国际市场占有率（按收入，2023-2026）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2025年SPAD传感器主要企业在国际市场排名（按收入）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全球市场主要企业SPAD传感器销售收入（2023-2026）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全球市场主要企业SPAD传感器销售价格（2023-2026）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中国市场，近三年SPAD传感器主要企业占有率及排名（按销量）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SPAD传感器主要企业在中国市场占有率（按销量，2023-2026）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2025年SPAD传感器主要企业在中国市场排名（按销量）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中国市场主要企业SPAD传感器销量（2023-2026）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中国市场，近三年SPAD传感器主要企业占有率及排名（按收入）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SPAD传感器主要企业在中国市场占有率（按收入，2023-2026）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2025年SPAD传感器主要企业在中国市场排名（按收入）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中国市场主要企业SPAD传感器销售收入（2023-2026）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全球主要厂商SPAD传感器总部及产地分布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全球主要厂商成立时间及SPAD传感器商业化日期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全球主要厂商SPAD传感器产品类型及应用</w:t>
      </w:r>
      <w:r>
        <w:rPr>
          <w:rFonts w:hint="eastAsia"/>
        </w:rPr>
        <w:br/>
      </w:r>
      <w:r>
        <w:rPr>
          <w:rFonts w:hint="eastAsia"/>
        </w:rPr>
        <w:t>　　2.9 SPAD传感器行业集中度、竞争程度分析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SPAD传感器行业集中度分析：2025年全球Top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全球SPAD传感器第一梯队、第二梯队和第三梯队生产商（品牌）及市场份额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全球SPAD传感器总体规模分析</w:t>
      </w:r>
      <w:r>
        <w:rPr>
          <w:rFonts w:hint="eastAsia"/>
        </w:rPr>
        <w:br/>
      </w:r>
      <w:r>
        <w:rPr>
          <w:rFonts w:hint="eastAsia"/>
        </w:rPr>
        <w:t>　　3.1 全球SPAD传感器供需现状及预测（2021-2032）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全球SPAD传感器产能、产量、产能利用率及发展趋势（2021-2032）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全球SPAD传感器产量、需求量及发展趋势（2021-2032）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全球主要地区SPAD传感器产量及发展趋势（2021-2032）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全球主要地区SPAD传感器产量（2021-2026）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全球主要地区SPAD传感器产量（2027-2032）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全球主要地区SPAD传感器产量市场份额（2021-2032）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中国SPAD传感器供需现状及预测（2021-2032）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中国SPAD传感器产能、产量、产能利用率及发展趋势（2021-2032）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中国SPAD传感器产量、市场需求量及发展趋势（2021-2032）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中国市场SPAD传感器进出口（2021-2032）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全球SPAD传感器销量及销售额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全球市场SPAD传感器销售额（2021-2032）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全球市场SPAD传感器销量（2021-2032）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全球市场SPAD传感器价格趋势（2021-2032）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全球SPAD传感器主要地区分析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全球主要地区SPAD传感器市场规模分析：2021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全球主要地区SPAD传感器销售收入及市场份额（2021-2026）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全球主要地区SPAD传感器销售收入预测（2027-2032）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全球主要地区SPAD传感器销量分析：2021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全球主要地区SPAD传感器销量及市场份额（2021-2026）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全球主要地区SPAD传感器销量及市场份额预测（2027-2032）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中东市场SPAD传感器销量、收入及增长率（2021-2032）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SPAD传感器销量、收入、价格及毛利率（2021-2026）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不同产品类型SPAD传感器分析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全球不同产品类型SPAD传感器销量（2021-2032）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全球不同产品类型SPAD传感器销量及市场份额（2021-2026）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全球不同产品类型SPAD传感器销量预测（2027-2032）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全球不同产品类型SPAD传感器收入（2021-2032）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全球不同产品类型SPAD传感器收入及市场份额（2021-2026）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全球不同产品类型SPAD传感器收入预测（2027-2032）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全球不同产品类型SPAD传感器价格走势（2021-2032）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中国不同产品类型SPAD传感器销量（2021-2032）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中国不同产品类型SPAD传感器销量及市场份额（2021-2026）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中国不同产品类型SPAD传感器销量预测（2027-2032）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中国不同产品类型SPAD传感器收入（2021-2032）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中国不同产品类型SPAD传感器收入及市场份额（2021-2026）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中国不同产品类型SPAD传感器收入预测（2027-2032）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不同应用SPAD传感器分析</w:t>
      </w:r>
      <w:r>
        <w:rPr>
          <w:rFonts w:hint="eastAsia"/>
        </w:rPr>
        <w:br/>
      </w:r>
      <w:r>
        <w:rPr>
          <w:rFonts w:hint="eastAsia"/>
        </w:rPr>
        <w:t>　　7.1 全球不同应用SPAD传感器销量（2021-2032）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全球不同应用SPAD传感器销量及市场份额（2021-2026）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全球不同应用SPAD传感器销量预测（2027-2032）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全球不同应用SPAD传感器收入（2021-2032）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全球不同应用SPAD传感器收入及市场份额（2021-2026）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全球不同应用SPAD传感器收入预测（2027-2032）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全球不同应用SPAD传感器价格走势（2021-2032）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中国不同应用SPAD传感器销量（2021-2032）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中国不同应用SPAD传感器销量及市场份额（2021-2026）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中国不同应用SPAD传感器销量预测（2027-2032）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中国不同应用SPAD传感器收入（2021-2032）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中国不同应用SPAD传感器收入及市场份额（2021-2026）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中国不同应用SPAD传感器收入预测（2027-2032）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SPAD传感器行业发展趋势</w:t>
      </w:r>
      <w:r>
        <w:rPr>
          <w:rFonts w:hint="eastAsia"/>
        </w:rPr>
        <w:br/>
      </w:r>
      <w:r>
        <w:rPr>
          <w:rFonts w:hint="eastAsia"/>
        </w:rPr>
        <w:t>　　8.2 SPAD传感器行业主要驱动因素</w:t>
      </w:r>
      <w:r>
        <w:rPr>
          <w:rFonts w:hint="eastAsia"/>
        </w:rPr>
        <w:br/>
      </w:r>
      <w:r>
        <w:rPr>
          <w:rFonts w:hint="eastAsia"/>
        </w:rPr>
        <w:t>　　8.3 SPAD传感器中国企业SWOT分析</w:t>
      </w:r>
      <w:r>
        <w:rPr>
          <w:rFonts w:hint="eastAsia"/>
        </w:rPr>
        <w:br/>
      </w:r>
      <w:r>
        <w:rPr>
          <w:rFonts w:hint="eastAsia"/>
        </w:rPr>
        <w:t>　　8.4 中国SPAD传感器行业政策环境分析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SPAD传感器行业产业链简介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SPAD传感器行业供应链分析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SPAD传感器主要原料及供应情况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SPAD传感器行业采购模式</w:t>
      </w:r>
      <w:r>
        <w:rPr>
          <w:rFonts w:hint="eastAsia"/>
        </w:rPr>
        <w:br/>
      </w:r>
      <w:r>
        <w:rPr>
          <w:rFonts w:hint="eastAsia"/>
        </w:rPr>
        <w:t>　　9.3 SPAD传感器行业生产模式</w:t>
      </w:r>
      <w:r>
        <w:rPr>
          <w:rFonts w:hint="eastAsia"/>
        </w:rPr>
        <w:br/>
      </w:r>
      <w:r>
        <w:rPr>
          <w:rFonts w:hint="eastAsia"/>
        </w:rPr>
        <w:t>　　9.4 SPAD传感器行业销售模式及销售渠道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按产品类型细分，全球SPAD传感器市场规模2021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按应用细分，全球SPAD传感器市场规模（CAGR）2021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SPAD传感器行业发展主要特点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SPAD传感器行业发展有利因素分析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SPAD传感器行业发展不利因素分析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进入SPAD传感器行业壁垒</w:t>
      </w:r>
      <w:r>
        <w:rPr>
          <w:rFonts w:hint="eastAsia"/>
        </w:rPr>
        <w:br/>
      </w:r>
      <w:r>
        <w:rPr>
          <w:rFonts w:hint="eastAsia"/>
        </w:rPr>
        <w:t>　　表 7： SPAD传感器主要企业在国际市场占有率（按销量，2023-2026）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2025年SPAD传感器主要企业在国际市场排名（按销量）&amp;（百万颗）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全球市场主要企业SPAD传感器销量（2023-2026）&amp;（百万颗）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SPAD传感器主要企业在国际市场占有率（按收入，2023-2026）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2025年SPAD传感器主要企业在国际市场排名（按收入）&amp;（万元）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全球市场主要企业SPAD传感器销售收入（2023-2026）&amp;（万元）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全球市场主要企业SPAD传感器销售价格（2023-2026）&amp;（元/颗）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SPAD传感器主要企业在中国市场占有率（按销量，2023-2026）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2025年SPAD传感器主要企业在中国市场排名（按销量）&amp;（百万颗）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中国市场主要企业SPAD传感器销量（2023-2026）&amp;（百万颗）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SPAD传感器主要企业在中国市场占有率（按收入，2023-2026）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2025年SPAD传感器主要企业在中国市场排名（按收入）&amp;（万元）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中国市场主要企业SPAD传感器销售收入（2023-2026）&amp;（万元）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全球主要厂商SPAD传感器总部及产地分布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全球主要厂商成立时间及SPAD传感器商业化日期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全球主要厂商SPAD传感器产品类型及应用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2025年全球SPAD传感器主要厂商市场地位（第一梯队、第二梯队和第三梯队）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全球SPAD传感器市场投资、并购等现状分析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全球主要地区SPAD传感器产量增速（CAGR）：（2021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全球主要地区SPAD传感器产量（2021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全球主要地区SPAD传感器产量（2021-2026）&amp;（百万颗）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全球主要地区SPAD传感器产量（2027-2032）&amp;（百万颗）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全球主要地区SPAD传感器产量市场份额（2021-2026）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全球主要地区SPAD传感器产量市场份额（2027-2032）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中国市场SPAD传感器产量、销量、进出口（2021-2026）&amp;（百万颗）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中国市场SPAD传感器产量、销量、进出口预测（2027-2032）&amp;（百万颗）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全球主要地区SPAD传感器销售收入增速：（2021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全球主要地区SPAD传感器销售收入（2021-2026）&amp;（万元）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全球主要地区SPAD传感器销售收入市场份额（2021-2026）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全球主要地区SPAD传感器收入（2027-2032）&amp;（万元）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全球主要地区SPAD传感器收入市场份额（2027-2032）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全球主要地区SPAD传感器销量（百万颗）：2021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全球主要地区SPAD传感器销量（2021-2026）&amp;（百万颗）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全球主要地区SPAD传感器销量市场份额（2021-2026）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全球主要地区SPAD传感器销量（2027-2032）&amp;（百万颗）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全球主要地区SPAD传感器销量份额（2027-2032）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SPAD传感器生产基地、销售区域、竞争对手及市场地位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SPAD传感器产品规格、参数及市场应用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SPAD传感器销量（百万颗）、收入（万元）、价格（元/颗）及毛利率（2021-2026）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全球不同产品类型SPAD传感器销量（2021-2026）&amp;（百万颗）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74： 全球不同产品类型SPAD传感器销量市场份额（2021-2026）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全球不同产品类型SPAD传感器销量预测（2027-2032）&amp;（百万颗）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全球市场不同产品类型SPAD传感器销量市场份额预测（2027-2032）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全球不同产品类型SPAD传感器收入（2021-2026）&amp;（万元）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全球不同产品类型SPAD传感器收入市场份额（2021-2026）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全球不同产品类型SPAD传感器收入预测（2027-2032）&amp;（万元）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全球不同产品类型SPAD传感器收入市场份额预测（2027-2032）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中国不同产品类型SPAD传感器销量（2021-2026）&amp;（百万颗）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中国不同产品类型SPAD传感器销量市场份额（2021-2026）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中国不同产品类型SPAD传感器销量预测（2027-2032）&amp;（百万颗）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全球市场不同产品类型SPAD传感器销量市场份额预测（2027-2032）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中国不同产品类型SPAD传感器收入（2021-2026）&amp;（万元）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中国不同产品类型SPAD传感器收入市场份额（2021-2026）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中国不同产品类型SPAD传感器收入预测（2027-2032）&amp;（万元）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中国不同产品类型SPAD传感器收入市场份额预测（2027-2032）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全球不同应用SPAD传感器销量（2021-2026）&amp;（百万颗）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全球不同应用SPAD传感器销量市场份额（2021-2026）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全球不同应用SPAD传感器销量预测（2027-2032）&amp;（百万颗）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全球市场不同应用SPAD传感器销量市场份额预测（2027-2032）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全球不同应用SPAD传感器收入（2021-2026）&amp;（万元）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全球不同应用SPAD传感器收入市场份额（2021-2026）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全球不同应用SPAD传感器收入预测（2027-2032）&amp;（万元）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全球不同应用SPAD传感器收入市场份额预测（2027-2032）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中国不同应用SPAD传感器销量（2021-2026）&amp;（百万颗）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中国不同应用SPAD传感器销量市场份额（2021-2026）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中国不同应用SPAD传感器销量预测（2027-2032）&amp;（百万颗）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中国市场不同应用SPAD传感器销量市场份额预测（2027-2032）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中国不同应用SPAD传感器收入（2021-2026）&amp;（万元）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中国不同应用SPAD传感器收入市场份额（2021-2026）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中国不同应用SPAD传感器收入预测（2027-2032）&amp;（万元）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中国不同应用SPAD传感器收入市场份额预测（2027-2032）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SPAD传感器行业发展趋势</w:t>
      </w:r>
      <w:r>
        <w:rPr>
          <w:rFonts w:hint="eastAsia"/>
        </w:rPr>
        <w:br/>
      </w:r>
      <w:r>
        <w:rPr>
          <w:rFonts w:hint="eastAsia"/>
        </w:rPr>
        <w:t>　　表 106： SPAD传感器行业主要驱动因素</w:t>
      </w:r>
      <w:r>
        <w:rPr>
          <w:rFonts w:hint="eastAsia"/>
        </w:rPr>
        <w:br/>
      </w:r>
      <w:r>
        <w:rPr>
          <w:rFonts w:hint="eastAsia"/>
        </w:rPr>
        <w:t>　　表 107： SPAD传感器行业供应链分析</w:t>
      </w:r>
      <w:r>
        <w:rPr>
          <w:rFonts w:hint="eastAsia"/>
        </w:rPr>
        <w:br/>
      </w:r>
      <w:r>
        <w:rPr>
          <w:rFonts w:hint="eastAsia"/>
        </w:rPr>
        <w:t>　　表 108： SPAD传感器上游原料供应商</w:t>
      </w:r>
      <w:r>
        <w:rPr>
          <w:rFonts w:hint="eastAsia"/>
        </w:rPr>
        <w:br/>
      </w:r>
      <w:r>
        <w:rPr>
          <w:rFonts w:hint="eastAsia"/>
        </w:rPr>
        <w:t>　　表 109： SPAD传感器主要地区不同应用客户分析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SPAD传感器典型经销商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SPAD传感器产品图片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全球不同产品类型SPAD传感器销售额2021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全球不同产品类型SPAD传感器市场份额2025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1D dToF传感器产品图片</w:t>
      </w:r>
      <w:r>
        <w:rPr>
          <w:rFonts w:hint="eastAsia"/>
        </w:rPr>
        <w:br/>
      </w:r>
      <w:r>
        <w:rPr>
          <w:rFonts w:hint="eastAsia"/>
        </w:rPr>
        <w:t>　　图 5： 3D dToF传感器产品图片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全球不同应用SPAD传感器市场份额2025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2025年全球前五大生产商SPAD传感器市场份额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2025年全球SPAD传感器第一梯队、第二梯队和第三梯队厂商及市场份额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全球SPAD传感器产能、产量、产能利用率及发展趋势（2021-2032）&amp;（百万颗）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全球SPAD传感器产量、需求量及发展趋势（2021-2032）&amp;（百万颗）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全球主要地区SPAD传感器产量市场份额（2021-2032）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中国SPAD传感器产能、产量、产能利用率及发展趋势（2021-2032）&amp;（百万颗）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中国SPAD传感器产量、市场需求量及发展趋势（2021-2032）&amp;（百万颗）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全球SPAD传感器市场销售额及增长率：（2021-2032）&amp;（万元）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全球市场SPAD传感器市场规模：2021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全球市场SPAD传感器价格趋势（2021-2032）&amp;（元/颗）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全球主要地区SPAD传感器销售收入（2021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全球主要地区SPAD传感器销售收入市场份额（2021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中东市场SPAD传感器销量及增长率（2021-2032）&amp;（百万颗）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中东市场SPAD传感器收入及增长率（2021-2032）&amp;（万元）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全球不同产品类型SPAD传感器价格走势（2021-2032）&amp;（元/颗）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全球不同应用SPAD传感器价格走势（2021-2032）&amp;（元/颗）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SPAD传感器中国企业SWOT分析</w:t>
      </w:r>
      <w:r>
        <w:rPr>
          <w:rFonts w:hint="eastAsia"/>
        </w:rPr>
        <w:br/>
      </w:r>
      <w:r>
        <w:rPr>
          <w:rFonts w:hint="eastAsia"/>
        </w:rPr>
        <w:t>　　图 43： SPAD传感器产业链</w:t>
      </w:r>
      <w:r>
        <w:rPr>
          <w:rFonts w:hint="eastAsia"/>
        </w:rPr>
        <w:br/>
      </w:r>
      <w:r>
        <w:rPr>
          <w:rFonts w:hint="eastAsia"/>
        </w:rPr>
        <w:t>　　图 44： SPAD传感器行业采购模式分析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SPAD传感器行业生产模式</w:t>
      </w:r>
      <w:r>
        <w:rPr>
          <w:rFonts w:hint="eastAsia"/>
        </w:rPr>
        <w:br/>
      </w:r>
      <w:r>
        <w:rPr>
          <w:rFonts w:hint="eastAsia"/>
        </w:rPr>
        <w:t>　　图 46： SPAD传感器行业销售模式分析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36083d7c4007" w:history="1">
        <w:r>
          <w:rPr>
            <w:rStyle w:val="Hyperlink"/>
          </w:rPr>
          <w:t>全球与中国SPAD传感器行业现状及前景趋势报告（2026-2032年）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36083d7c4007" w:history="1">
        <w:r>
          <w:rPr>
            <w:rStyle w:val="Hyperlink"/>
          </w:rPr>
          <w:t>https://www.20087.com/0/38/SPADChuanGanQiDeQianJing.html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热点：国内唯一的高端传感器公司、SPAD传感器是什么意思、aod403场效应管参数、SPAD传感器公司有哪些、SENSOR传感器、SPAD传感器输出ECHO、光电D与L哪个是常开、SPAD传感器价格、SPAD传感器参数配置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2c0b4f7b4203" w:history="1">
      <w:r>
        <w:rPr>
          <w:rStyle w:val="Hyperlink"/>
        </w:rPr>
        <w:t>全球与中国SPAD传感器行业现状及前景趋势报告（2026-2032年）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PADChuanGanQiDeQianJing.html" TargetMode="External" Id="Rfe4b36083d7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PADChuanGanQiDeQianJing.html" TargetMode="External" Id="R015b2c0b4f7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2026-01-01T23:37:04Z</dcterms:created>
  <dcterms:modified xsi:type="dcterms:W3CDTF">2026-01-02T00:37:04Z</dcterms:modified>
  <dc:subject>全球与中国SPAD传感器行业现状及前景趋势报告（2026-2032年）</dc:subject>
  <dc:title>全球与中国SPAD传感器行业现状及前景趋势报告（2026-2032年）</dc:title>
  <cp:keywords>全球与中国SPAD传感器行业现状及前景趋势报告（2026-2032年）</cp:keywords>
  <dc:description>全球与中国SPAD传感器行业现状及前景趋势报告（2026-2032年）</dc:description>
</cp:coreProperties>
</file>