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f5b3ae7f4e50" w:history="1">
              <w:r>
                <w:rPr>
                  <w:rStyle w:val="Hyperlink"/>
                </w:rPr>
                <w:t>2026-2032年全球与中国光电二极管模块行业分析及市场前景预测报告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f5b3ae7f4e50" w:history="1">
              <w:r>
                <w:rPr>
                  <w:rStyle w:val="Hyperlink"/>
                </w:rPr>
                <w:t>2026-2032年全球与中国光电二极管模块行业分析及市场前景预测报告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f5b3ae7f4e50" w:history="1">
                <w:r>
                  <w:rPr>
                    <w:rStyle w:val="Hyperlink"/>
                  </w:rPr>
                  <w:t>https://www.20087.com/0/98/GuangDianErJiGuanMoKuaiHangYeQianJingQuShi.html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二极管模块是光电信号转换的基础单元，广泛部署于光通信接收端、激光测距、医疗脉搏血氧仪、工业安全光幕及环境光传感等场景。光电二极管模块通常集成PIN或雪崩光电二极管（APD）、跨阻放大器、滤波电路及光学窗口，部分高端型号配备TEC制冷与数字接口（如I²C、SPI），以提升信噪比与系统集成度。主流设计强调响应速度、暗电流抑制与光谱匹配性（如可见光、近红外或紫外波段定制）。然而，在弱光或高速调制条件下，模块的带宽-增益权衡、温度漂移及封装寄生电容仍制约性能上限；同时，不同应用场景对视场角、抗杂散光能力及EMC鲁棒性提出差异化要求，导致平台复用率受限。</w:t>
      </w:r>
      <w:r>
        <w:rPr>
          <w:rFonts w:hint="eastAsia"/>
        </w:rPr>
        <w:br/>
      </w:r>
      <w:r>
        <w:rPr>
          <w:rFonts w:hint="eastAsia"/>
        </w:rPr>
        <w:t>　　未来，光电二极管模块将加速向单光子探测、片上集成与情境感知融合方向发展。基于硅光子学或InGaAs/InP异质集成的单片模块可实现超低时序抖动与GHz级带宽，支撑量子通信与LiDAR前沿应用。嵌入式ADC与DSP核将使模块具备本地光强分析、背景光抑制及事件触发能力，减少主控负担。在形态上，微型化LGA或CSP封装将适配可穿戴与植入式医疗设备需求。长远看，光电二极管模块将从“光-电转换器”演进为“光感知智能前端”，通过与AI算法协同，实现对光信号语义（如手势、心率、距离）的直接解析，赋能下一代人机交互与自主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f5b3ae7f4e50" w:history="1">
        <w:r>
          <w:rPr>
            <w:rStyle w:val="Hyperlink"/>
          </w:rPr>
          <w:t>2026-2032年全球与中国光电二极管模块行业分析及市场前景预测报告</w:t>
        </w:r>
      </w:hyperlink>
      <w:r>
        <w:rPr>
          <w:rFonts w:hint="eastAsia"/>
        </w:rPr>
        <w:t>》系统分析了光电二极管模块行业的现状，全面梳理了光电二极管模块市场需求、市场规模、产业链结构及价格体系，详细解读了光电二极管模块细分市场特点。报告结合权威数据，科学预测了光电二极管模块市场前景与发展趋势，客观分析了品牌竞争格局、市场集中度及重点企业的运营表现，并指出了光电二极管模块行业面临的机遇与风险。为光电二极管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按产品类型细分，全球光电二极管模块市场规模2021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InGaAs光电二极管模块</w:t>
      </w:r>
      <w:r>
        <w:rPr>
          <w:rFonts w:hint="eastAsia"/>
        </w:rPr>
        <w:br/>
      </w:r>
      <w:r>
        <w:rPr>
          <w:rFonts w:hint="eastAsia"/>
        </w:rPr>
        <w:t>　　　　1.3.3 硅光电二极管模块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按应用细分，全球光电二极管模块市场规模2021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光电二极管模块行业发展总体概况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光电二极管模块行业发展主要特点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光电二极管模块行业发展影响因素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光电二极管模块有利因素</w:t>
      </w:r>
      <w:r>
        <w:rPr>
          <w:rFonts w:hint="eastAsia"/>
        </w:rPr>
        <w:br/>
      </w:r>
      <w:r>
        <w:rPr>
          <w:rFonts w:hint="eastAsia"/>
        </w:rPr>
        <w:t>　　　　1.5.3 .2 光电二极管模块不利因素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全球市场，近三年光电二极管模块主要企业占有率及排名（按销量）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光电二极管模块主要企业在国际市场占有率（按销量，2023-2026）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2025年光电二极管模块主要企业在国际市场排名（按销量）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全球市场主要企业光电二极管模块销量（2023-2026）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全球市场，近三年光电二极管模块主要企业占有率及排名（按收入）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光电二极管模块主要企业在国际市场占有率（按收入，2023-2026）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2025年光电二极管模块主要企业在国际市场排名（按收入）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全球市场主要企业光电二极管模块销售收入（2023-2026）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全球市场主要企业光电二极管模块销售价格（2023-2026）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中国市场，近三年光电二极管模块主要企业占有率及排名（按销量）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光电二极管模块主要企业在中国市场占有率（按销量，2023-2026）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2025年光电二极管模块主要企业在中国市场排名（按销量）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中国市场主要企业光电二极管模块销量（2023-2026）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中国市场，近三年光电二极管模块主要企业占有率及排名（按收入）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光电二极管模块主要企业在中国市场占有率（按收入，2023-2026）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2025年光电二极管模块主要企业在中国市场排名（按收入）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中国市场主要企业光电二极管模块销售收入（2023-2026）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全球主要厂商光电二极管模块总部及产地分布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全球主要厂商成立时间及光电二极管模块商业化日期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全球主要厂商光电二极管模块产品类型及应用</w:t>
      </w:r>
      <w:r>
        <w:rPr>
          <w:rFonts w:hint="eastAsia"/>
        </w:rPr>
        <w:br/>
      </w:r>
      <w:r>
        <w:rPr>
          <w:rFonts w:hint="eastAsia"/>
        </w:rPr>
        <w:t>　　2.9 光电二极管模块行业集中度、竞争程度分析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光电二极管模块行业集中度分析：2025年全球Top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全球光电二极管模块第一梯队、第二梯队和第三梯队生产商（品牌）及市场份额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全球光电二极管模块总体规模分析</w:t>
      </w:r>
      <w:r>
        <w:rPr>
          <w:rFonts w:hint="eastAsia"/>
        </w:rPr>
        <w:br/>
      </w:r>
      <w:r>
        <w:rPr>
          <w:rFonts w:hint="eastAsia"/>
        </w:rPr>
        <w:t>　　3.1 全球光电二极管模块供需现状及预测（2021-2032）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全球光电二极管模块产能、产量、产能利用率及发展趋势（2021-2032）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全球光电二极管模块产量、需求量及发展趋势（2021-2032）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全球主要地区光电二极管模块产量及发展趋势（2021-2032）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全球主要地区光电二极管模块产量（2021-2026）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全球主要地区光电二极管模块产量（2027-2032）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全球主要地区光电二极管模块产量市场份额（2021-2032）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中国光电二极管模块供需现状及预测（2021-2032）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中国光电二极管模块产能、产量、产能利用率及发展趋势（2021-2032）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中国光电二极管模块产量、市场需求量及发展趋势（2021-2032）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中国市场光电二极管模块进出口（2021-2032）</w:t>
      </w:r>
      <w:r>
        <w:rPr>
          <w:rFonts w:hint="eastAsia"/>
        </w:rPr>
        <w:br/>
      </w:r>
      <w:r>
        <w:rPr>
          <w:rFonts w:hint="eastAsia"/>
        </w:rPr>
        <w:t>　　3.4 全球光电二极管模块销量及销售额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全球市场光电二极管模块销售额（2021-2032）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全球市场光电二极管模块销量（2021-2032）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全球市场光电二极管模块价格趋势（2021-2032）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全球光电二极管模块主要地区分析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全球主要地区光电二极管模块市场规模分析：2021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全球主要地区光电二极管模块销售收入及市场份额（2021-2026）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全球主要地区光电二极管模块销售收入预测（2027-2032）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全球主要地区光电二极管模块销量分析：2021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全球主要地区光电二极管模块销量及市场份额（2021-2026）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全球主要地区光电二极管模块销量及市场份额预测（2027-2032）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北美市场光电二极管模块销量、收入及增长率（2021-2032）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欧洲市场光电二极管模块销量、收入及增长率（2021-2032）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中国市场光电二极管模块销量、收入及增长率（2021-2032）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日本市场光电二极管模块销量、收入及增长率（2021-2032）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东南亚市场光电二极管模块销量、收入及增长率（2021-2032）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印度市场光电二极管模块销量、收入及增长率（2021-2032）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南美市场光电二极管模块销量、收入及增长率（2021-2032）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中东市场光电二极管模块销量、收入及增长率（2021-2032）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光电二极管模块销量、收入、价格及毛利率（2021-2026）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不同产品类型光电二极管模块分析</w:t>
      </w:r>
      <w:r>
        <w:rPr>
          <w:rFonts w:hint="eastAsia"/>
        </w:rPr>
        <w:br/>
      </w:r>
      <w:r>
        <w:rPr>
          <w:rFonts w:hint="eastAsia"/>
        </w:rPr>
        <w:t>　　6.1 全球不同产品类型光电二极管模块销量（2021-2032）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全球不同产品类型光电二极管模块销量及市场份额（2021-2026）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全球不同产品类型光电二极管模块销量预测（2027-2032）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全球不同产品类型光电二极管模块收入（2021-2032）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全球不同产品类型光电二极管模块收入及市场份额（2021-2026）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全球不同产品类型光电二极管模块收入预测（2027-2032）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全球不同产品类型光电二极管模块价格走势（2021-2032）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中国不同产品类型光电二极管模块销量（2021-2032）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中国不同产品类型光电二极管模块销量及市场份额（2021-2026）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中国不同产品类型光电二极管模块销量预测（2027-2032）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中国不同产品类型光电二极管模块收入（2021-2032）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中国不同产品类型光电二极管模块收入及市场份额（2021-2026）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中国不同产品类型光电二极管模块收入预测（2027-2032）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不同应用光电二极管模块分析</w:t>
      </w:r>
      <w:r>
        <w:rPr>
          <w:rFonts w:hint="eastAsia"/>
        </w:rPr>
        <w:br/>
      </w:r>
      <w:r>
        <w:rPr>
          <w:rFonts w:hint="eastAsia"/>
        </w:rPr>
        <w:t>　　7.1 全球不同应用光电二极管模块销量（2021-2032）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全球不同应用光电二极管模块销量及市场份额（2021-2026）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全球不同应用光电二极管模块销量预测（2027-2032）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全球不同应用光电二极管模块收入（2021-2032）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全球不同应用光电二极管模块收入及市场份额（2021-2026）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全球不同应用光电二极管模块收入预测（2027-2032）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全球不同应用光电二极管模块价格走势（2021-2032）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中国不同应用光电二极管模块销量（2021-2032）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中国不同应用光电二极管模块销量及市场份额（2021-2026）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中国不同应用光电二极管模块销量预测（2027-2032）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中国不同应用光电二极管模块收入（2021-2032）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中国不同应用光电二极管模块收入及市场份额（2021-2026）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中国不同应用光电二极管模块收入预测（2027-2032）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光电二极管模块行业发展趋势</w:t>
      </w:r>
      <w:r>
        <w:rPr>
          <w:rFonts w:hint="eastAsia"/>
        </w:rPr>
        <w:br/>
      </w:r>
      <w:r>
        <w:rPr>
          <w:rFonts w:hint="eastAsia"/>
        </w:rPr>
        <w:t>　　8.2 光电二极管模块行业主要驱动因素</w:t>
      </w:r>
      <w:r>
        <w:rPr>
          <w:rFonts w:hint="eastAsia"/>
        </w:rPr>
        <w:br/>
      </w:r>
      <w:r>
        <w:rPr>
          <w:rFonts w:hint="eastAsia"/>
        </w:rPr>
        <w:t>　　8.3 光电二极管模块中国企业SWOT分析</w:t>
      </w:r>
      <w:r>
        <w:rPr>
          <w:rFonts w:hint="eastAsia"/>
        </w:rPr>
        <w:br/>
      </w:r>
      <w:r>
        <w:rPr>
          <w:rFonts w:hint="eastAsia"/>
        </w:rPr>
        <w:t>　　8.4 中国光电二极管模块行业政策环境分析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光电二极管模块行业产业链简介</w:t>
      </w:r>
      <w:r>
        <w:rPr>
          <w:rFonts w:hint="eastAsia"/>
        </w:rPr>
        <w:br/>
      </w:r>
      <w:r>
        <w:rPr>
          <w:rFonts w:hint="eastAsia"/>
        </w:rPr>
        <w:t>　　　　9.1.1 光电二极管模块行业供应链分析</w:t>
      </w:r>
      <w:r>
        <w:rPr>
          <w:rFonts w:hint="eastAsia"/>
        </w:rPr>
        <w:br/>
      </w:r>
      <w:r>
        <w:rPr>
          <w:rFonts w:hint="eastAsia"/>
        </w:rPr>
        <w:t>　　　　9.1.2 光电二极管模块主要原料及供应情况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光电二极管模块行业采购模式</w:t>
      </w:r>
      <w:r>
        <w:rPr>
          <w:rFonts w:hint="eastAsia"/>
        </w:rPr>
        <w:br/>
      </w:r>
      <w:r>
        <w:rPr>
          <w:rFonts w:hint="eastAsia"/>
        </w:rPr>
        <w:t>　　9.3 光电二极管模块行业生产模式</w:t>
      </w:r>
      <w:r>
        <w:rPr>
          <w:rFonts w:hint="eastAsia"/>
        </w:rPr>
        <w:br/>
      </w:r>
      <w:r>
        <w:rPr>
          <w:rFonts w:hint="eastAsia"/>
        </w:rPr>
        <w:t>　　9.4 光电二极管模块行业销售模式及销售渠道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按产品类型细分，全球光电二极管模块市场规模2021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按应用细分，全球光电二极管模块市场规模（CAGR）2021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光电二极管模块行业发展主要特点</w:t>
      </w:r>
      <w:r>
        <w:rPr>
          <w:rFonts w:hint="eastAsia"/>
        </w:rPr>
        <w:br/>
      </w:r>
      <w:r>
        <w:rPr>
          <w:rFonts w:hint="eastAsia"/>
        </w:rPr>
        <w:t>　　表 4： 光电二极管模块行业发展有利因素分析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光电二极管模块行业发展不利因素分析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进入光电二极管模块行业壁垒</w:t>
      </w:r>
      <w:r>
        <w:rPr>
          <w:rFonts w:hint="eastAsia"/>
        </w:rPr>
        <w:br/>
      </w:r>
      <w:r>
        <w:rPr>
          <w:rFonts w:hint="eastAsia"/>
        </w:rPr>
        <w:t>　　表 7： 光电二极管模块主要企业在国际市场占有率（按销量，2023-2026）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2025年光电二极管模块主要企业在国际市场排名（按销量）&amp;（千件）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全球市场主要企业光电二极管模块销量（2023-2026）&amp;（千件）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光电二极管模块主要企业在国际市场占有率（按收入，2023-2026）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2025年光电二极管模块主要企业在国际市场排名（按收入）&amp;（万元）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全球市场主要企业光电二极管模块销售收入（2023-2026）&amp;（万元）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全球市场主要企业光电二极管模块销售价格（2023-2026）&amp;（元/件）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光电二极管模块主要企业在中国市场占有率（按销量，2023-2026）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2025年光电二极管模块主要企业在中国市场排名（按销量）&amp;（千件）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中国市场主要企业光电二极管模块销量（2023-2026）&amp;（千件）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光电二极管模块主要企业在中国市场占有率（按收入，2023-2026）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2025年光电二极管模块主要企业在中国市场排名（按收入）&amp;（万元）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中国市场主要企业光电二极管模块销售收入（2023-2026）&amp;（万元）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全球主要厂商光电二极管模块总部及产地分布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全球主要厂商成立时间及光电二极管模块商业化日期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全球主要厂商光电二极管模块产品类型及应用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2025年全球光电二极管模块主要厂商市场地位（第一梯队、第二梯队和第三梯队）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全球光电二极管模块市场投资、并购等现状分析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全球主要地区光电二极管模块产量增速（CAGR）：（2021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全球主要地区光电二极管模块产量（2021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全球主要地区光电二极管模块产量（2021-2026）&amp;（千件）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全球主要地区光电二极管模块产量（2027-2032）&amp;（千件）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全球主要地区光电二极管模块产量市场份额（2021-2026）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全球主要地区光电二极管模块产量市场份额（2027-2032）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中国市场光电二极管模块产量、销量、进出口（2021-2026）&amp;（千件）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中国市场光电二极管模块产量、销量、进出口预测（2027-2032）&amp;（千件）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全球主要地区光电二极管模块销售收入增速：（2021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全球主要地区光电二极管模块销售收入（2021-2026）&amp;（万元）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全球主要地区光电二极管模块销售收入市场份额（2021-2026）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全球主要地区光电二极管模块收入（2027-2032）&amp;（万元）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全球主要地区光电二极管模块收入市场份额（2027-2032）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全球主要地区光电二极管模块销量（千件）：2021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全球主要地区光电二极管模块销量（2021-2026）&amp;（千件）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全球主要地区光电二极管模块销量市场份额（2021-2026）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全球主要地区光电二极管模块销量（2027-2032）&amp;（千件）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全球主要地区光电二极管模块销量份额（2027-2032）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光电二极管模块生产基地、销售区域、竞争对手及市场地位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光电二极管模块产品规格、参数及市场应用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光电二极管模块销量（千件）、收入（万元）、价格（元/件）及毛利率（2021-2026）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全球不同产品类型光电二极管模块销量（2021-2026）&amp;（千件）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全球不同产品类型光电二极管模块销量市场份额（2021-2026）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全球不同产品类型光电二极管模块销量预测（2027-2032）&amp;（千件）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全球市场不同产品类型光电二极管模块销量市场份额预测（2027-2032）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全球不同产品类型光电二极管模块收入（2021-2026）&amp;（万元）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全球不同产品类型光电二极管模块收入市场份额（2021-2026）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全球不同产品类型光电二极管模块收入预测（2027-2032）&amp;（万元）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全球不同产品类型光电二极管模块收入市场份额预测（2027-2032）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中国不同产品类型光电二极管模块销量（2021-2026）&amp;（千件）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中国不同产品类型光电二极管模块销量市场份额（2021-2026）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中国不同产品类型光电二极管模块销量预测（2027-2032）&amp;（千件）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全球市场不同产品类型光电二极管模块销量市场份额预测（2027-2032）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中国不同产品类型光电二极管模块收入（2021-2026）&amp;（万元）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中国不同产品类型光电二极管模块收入市场份额（2021-2026）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中国不同产品类型光电二极管模块收入预测（2027-2032）&amp;（万元）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中国不同产品类型光电二极管模块收入市场份额预测（2027-2032）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全球不同应用光电二极管模块销量（2021-2026）&amp;（千件）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全球不同应用光电二极管模块销量市场份额（2021-2026）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全球不同应用光电二极管模块销量预测（2027-2032）&amp;（千件）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全球市场不同应用光电二极管模块销量市场份额预测（2027-2032）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全球不同应用光电二极管模块收入（2021-2026）&amp;（万元）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全球不同应用光电二极管模块收入市场份额（2021-2026）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全球不同应用光电二极管模块收入预测（2027-2032）&amp;（万元）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全球不同应用光电二极管模块收入市场份额预测（2027-2032）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中国不同应用光电二极管模块销量（2021-2026）&amp;（千件）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中国不同应用光电二极管模块销量市场份额（2021-2026）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中国不同应用光电二极管模块销量预测（2027-2032）&amp;（千件）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中国市场不同应用光电二极管模块销量市场份额预测（2027-2032）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中国不同应用光电二极管模块收入（2021-2026）&amp;（万元）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中国不同应用光电二极管模块收入市场份额（2021-2026）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中国不同应用光电二极管模块收入预测（2027-2032）&amp;（万元）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中国不同应用光电二极管模块收入市场份额预测（2027-2032）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光电二极管模块行业发展趋势</w:t>
      </w:r>
      <w:r>
        <w:rPr>
          <w:rFonts w:hint="eastAsia"/>
        </w:rPr>
        <w:br/>
      </w:r>
      <w:r>
        <w:rPr>
          <w:rFonts w:hint="eastAsia"/>
        </w:rPr>
        <w:t>　　表 156： 光电二极管模块行业主要驱动因素</w:t>
      </w:r>
      <w:r>
        <w:rPr>
          <w:rFonts w:hint="eastAsia"/>
        </w:rPr>
        <w:br/>
      </w:r>
      <w:r>
        <w:rPr>
          <w:rFonts w:hint="eastAsia"/>
        </w:rPr>
        <w:t>　　表 157： 光电二极管模块行业供应链分析</w:t>
      </w:r>
      <w:r>
        <w:rPr>
          <w:rFonts w:hint="eastAsia"/>
        </w:rPr>
        <w:br/>
      </w:r>
      <w:r>
        <w:rPr>
          <w:rFonts w:hint="eastAsia"/>
        </w:rPr>
        <w:t>　　表 158： 光电二极管模块上游原料供应商</w:t>
      </w:r>
      <w:r>
        <w:rPr>
          <w:rFonts w:hint="eastAsia"/>
        </w:rPr>
        <w:br/>
      </w:r>
      <w:r>
        <w:rPr>
          <w:rFonts w:hint="eastAsia"/>
        </w:rPr>
        <w:t>　　表 159： 光电二极管模块主要地区不同应用客户分析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光电二极管模块典型经销商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光电二极管模块产品图片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全球不同产品类型光电二极管模块销售额2021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全球不同产品类型光电二极管模块市场份额2025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InGaAs光电二极管模块产品图片</w:t>
      </w:r>
      <w:r>
        <w:rPr>
          <w:rFonts w:hint="eastAsia"/>
        </w:rPr>
        <w:br/>
      </w:r>
      <w:r>
        <w:rPr>
          <w:rFonts w:hint="eastAsia"/>
        </w:rPr>
        <w:t>　　图 5： 硅光电二极管模块产品图片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全球不同应用光电二极管模块市场份额2025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2025年全球前五大生产商光电二极管模块市场份额</w:t>
      </w:r>
      <w:r>
        <w:rPr>
          <w:rFonts w:hint="eastAsia"/>
        </w:rPr>
        <w:br/>
      </w:r>
      <w:r>
        <w:rPr>
          <w:rFonts w:hint="eastAsia"/>
        </w:rPr>
        <w:t>　　图 13： 2025年全球光电二极管模块第一梯队、第二梯队和第三梯队厂商及市场份额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全球光电二极管模块产能、产量、产能利用率及发展趋势（2021-2032）&amp;（千件）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全球光电二极管模块产量、需求量及发展趋势（2021-2032）&amp;（千件）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全球主要地区光电二极管模块产量市场份额（2021-2032）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中国光电二极管模块产能、产量、产能利用率及发展趋势（2021-2032）&amp;（千件）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中国光电二极管模块产量、市场需求量及发展趋势（2021-2032）&amp;（千件）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全球光电二极管模块市场销售额及增长率：（2021-2032）&amp;（万元）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全球市场光电二极管模块市场规模：2021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全球市场光电二极管模块价格趋势（2021-2032）&amp;（元/件）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全球主要地区光电二极管模块销售收入（2021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全球主要地区光电二极管模块销售收入市场份额（2021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北美市场光电二极管模块收入及增长率（2021-2032）&amp;（万元）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欧洲市场光电二极管模块收入及增长率（2021-2032）&amp;（万元）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中国市场光电二极管模块收入及增长率（2021-2032）&amp;（万元）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日本市场光电二极管模块收入及增长率（2021-2032）&amp;（万元）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东南亚市场光电二极管模块收入及增长率（2021-2032）&amp;（万元）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印度市场光电二极管模块收入及增长率（2021-2032）&amp;（万元）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南美市场光电二极管模块收入及增长率（2021-2032）&amp;（万元）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中东市场光电二极管模块销量及增长率（2021-2032）&amp;（千件）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中东市场光电二极管模块收入及增长率（2021-2032）&amp;（万元）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全球不同产品类型光电二极管模块价格走势（2021-2032）&amp;（元/件）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全球不同应用光电二极管模块价格走势（2021-2032）&amp;（元/件）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光电二极管模块中国企业SWOT分析</w:t>
      </w:r>
      <w:r>
        <w:rPr>
          <w:rFonts w:hint="eastAsia"/>
        </w:rPr>
        <w:br/>
      </w:r>
      <w:r>
        <w:rPr>
          <w:rFonts w:hint="eastAsia"/>
        </w:rPr>
        <w:t>　　图 44： 光电二极管模块产业链</w:t>
      </w:r>
      <w:r>
        <w:rPr>
          <w:rFonts w:hint="eastAsia"/>
        </w:rPr>
        <w:br/>
      </w:r>
      <w:r>
        <w:rPr>
          <w:rFonts w:hint="eastAsia"/>
        </w:rPr>
        <w:t>　　图 45： 光电二极管模块行业采购模式分析</w:t>
      </w:r>
      <w:r>
        <w:rPr>
          <w:rFonts w:hint="eastAsia"/>
        </w:rPr>
        <w:br/>
      </w:r>
      <w:r>
        <w:rPr>
          <w:rFonts w:hint="eastAsia"/>
        </w:rPr>
        <w:t>　　图 46： 光电二极管模块行业生产模式</w:t>
      </w:r>
      <w:r>
        <w:rPr>
          <w:rFonts w:hint="eastAsia"/>
        </w:rPr>
        <w:br/>
      </w:r>
      <w:r>
        <w:rPr>
          <w:rFonts w:hint="eastAsia"/>
        </w:rPr>
        <w:t>　　图 47： 光电二极管模块行业销售模式分析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f5b3ae7f4e50" w:history="1">
        <w:r>
          <w:rPr>
            <w:rStyle w:val="Hyperlink"/>
          </w:rPr>
          <w:t>2026-2032年全球与中国光电二极管模块行业分析及市场前景预测报告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f5b3ae7f4e50" w:history="1">
        <w:r>
          <w:rPr>
            <w:rStyle w:val="Hyperlink"/>
          </w:rPr>
          <w:t>https://www.20087.com/0/98/GuangDianErJiGuanMoKuaiHangYeQianJingQuShi.html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5c6db744045ae" w:history="1">
      <w:r>
        <w:rPr>
          <w:rStyle w:val="Hyperlink"/>
        </w:rPr>
        <w:t>2026-2032年全球与中国光电二极管模块行业分析及市场前景预测报告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angDianErJiGuanMoKuaiHangYeQianJingQuShi.html" TargetMode="External" Id="R406af5b3ae7f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angDianErJiGuanMoKuaiHangYeQianJingQuShi.html" TargetMode="External" Id="R4d55c6db7440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2026-01-30T06:01:19Z</dcterms:created>
  <dcterms:modified xsi:type="dcterms:W3CDTF">2026-01-30T07:01:19Z</dcterms:modified>
  <dc:subject>2026-2032年全球与中国光电二极管模块行业分析及市场前景预测报告</dc:subject>
  <dc:title>2026-2032年全球与中国光电二极管模块行业分析及市场前景预测报告</dc:title>
  <cp:keywords>2026-2032年全球与中国光电二极管模块行业分析及市场前景预测报告</cp:keywords>
  <dc:description>2026-2032年全球与中国光电二极管模块行业分析及市场前景预测报告</dc:description>
</cp:coreProperties>
</file>