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b847e73df493d" w:history="1">
              <w:r>
                <w:rPr>
                  <w:rStyle w:val="Hyperlink"/>
                </w:rPr>
                <w:t>2026-2032年全球与中国工业类缓冲器市场现状调研分析及发展前景报告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b847e73df493d" w:history="1">
              <w:r>
                <w:rPr>
                  <w:rStyle w:val="Hyperlink"/>
                </w:rPr>
                <w:t>2026-2032年全球与中国工业类缓冲器市场现状调研分析及发展前景报告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b847e73df493d" w:history="1">
                <w:r>
                  <w:rPr>
                    <w:rStyle w:val="Hyperlink"/>
                  </w:rPr>
                  <w:t>https://www.20087.com/0/68/GongYeLeiHuanChongQiHangYeQianJingFenXi.html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类缓冲器是自动化设备与重型机械中用于吸收动能、减缓冲击及消除振动的关键基础零部件。随着全球制造业向高速化、高精度及高柔性方向转型，工业类缓冲器的应用场景已从传统的汽车制造、重型装备，广泛延伸至半导体设备、精密机床及新能源产线等高端领域。在技术层面，为应对极端工况下的频繁冲击，行业正加速向液压阻尼与气动缓冲相结合的复合技术演进。同时，严格的设备运行标准推动了缓冲器向免维护、长寿命及环境适应性方向升级。具备自调节阻尼能力的自适应缓冲器，能够根据冲击速度的变化自动调整吸收能量，大幅提升了自动化产线的运行节拍与设备寿命。</w:t>
      </w:r>
      <w:r>
        <w:rPr>
          <w:rFonts w:hint="eastAsia"/>
        </w:rPr>
        <w:br/>
      </w:r>
      <w:r>
        <w:rPr>
          <w:rFonts w:hint="eastAsia"/>
        </w:rPr>
        <w:t>　　未来，工业类缓冲器将全面向智能化、微型化及绿色可持续方向深度发展。市场调研网认为，随着工业物联网的普及，内置传感器的智能缓冲器将成为标配，能够实时监测冲击频率、吸收能量及磨损状态，为设备的预测性维护提供精准的数据支撑。在精密制造领域，随着电子元器件与医疗器械的微型化，微型精密缓冲器的研发将取得突破，以满足极高响应速度与极低残余反弹力的严苛要求。此外，在绿色制造导向下，采用环保型液压油与可回收金属材料的缓冲器将加速替代传统产品。整体而言，工业类缓冲器将依托材料科学与智能控制技术的融合，持续为高端装备的安全、高效与平稳运行保驾护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b847e73df493d" w:history="1">
        <w:r>
          <w:rPr>
            <w:rStyle w:val="Hyperlink"/>
          </w:rPr>
          <w:t>2026-2032年全球与中国工业类缓冲器市场现状调研分析及发展前景报告</w:t>
        </w:r>
      </w:hyperlink>
      <w:r>
        <w:rPr>
          <w:rFonts w:hint="eastAsia"/>
        </w:rPr>
        <w:t>》，2025年工业类缓冲器行业市场规模达 亿元，预计2032年市场规模将达 亿元，期间年均复合增长率（CAGR）达 %。报告系统梳理了工业类缓冲器行业的市场规模、技术现状及产业链结构，结合详实数据分析了工业类缓冲器行业需求、价格动态与竞争格局，科学预测了工业类缓冲器发展趋势与市场前景，重点解读了行业内重点企业的战略布局与品牌影响力，同时对市场竞争与集中度进行了评估。此外，报告还细分了市场领域，揭示了工业类缓冲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按产品类型细分，全球工业类缓冲器市场规模2021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液压缓冲器</w:t>
      </w:r>
      <w:r>
        <w:rPr>
          <w:rFonts w:hint="eastAsia"/>
        </w:rPr>
        <w:br/>
      </w:r>
      <w:r>
        <w:rPr>
          <w:rFonts w:hint="eastAsia"/>
        </w:rPr>
        <w:t>　　　　1.3.3 气液缓冲器</w:t>
      </w:r>
      <w:r>
        <w:rPr>
          <w:rFonts w:hint="eastAsia"/>
        </w:rPr>
        <w:br/>
      </w:r>
      <w:r>
        <w:rPr>
          <w:rFonts w:hint="eastAsia"/>
        </w:rPr>
        <w:t>　　　　1.3.4 机械缓冲器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产品分类，按螺纹规格</w:t>
      </w:r>
      <w:r>
        <w:rPr>
          <w:rFonts w:hint="eastAsia"/>
        </w:rPr>
        <w:br/>
      </w:r>
      <w:r>
        <w:rPr>
          <w:rFonts w:hint="eastAsia"/>
        </w:rPr>
        <w:t>　　　　1.4.1 按螺纹规格细分，全球工业类缓冲器市场规模2021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8英寸</w:t>
      </w:r>
      <w:r>
        <w:rPr>
          <w:rFonts w:hint="eastAsia"/>
        </w:rPr>
        <w:br/>
      </w:r>
      <w:r>
        <w:rPr>
          <w:rFonts w:hint="eastAsia"/>
        </w:rPr>
        <w:t>　　　　1.4.3 10英寸</w:t>
      </w:r>
      <w:r>
        <w:rPr>
          <w:rFonts w:hint="eastAsia"/>
        </w:rPr>
        <w:br/>
      </w:r>
      <w:r>
        <w:rPr>
          <w:rFonts w:hint="eastAsia"/>
        </w:rPr>
        <w:t>　　　　1.4.4 12英寸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产品分类，按负载能力</w:t>
      </w:r>
      <w:r>
        <w:rPr>
          <w:rFonts w:hint="eastAsia"/>
        </w:rPr>
        <w:br/>
      </w:r>
      <w:r>
        <w:rPr>
          <w:rFonts w:hint="eastAsia"/>
        </w:rPr>
        <w:t>　　　　1.5.1 按负载能力细分，全球工业类缓冲器市场规模2021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轻载型</w:t>
      </w:r>
      <w:r>
        <w:rPr>
          <w:rFonts w:hint="eastAsia"/>
        </w:rPr>
        <w:br/>
      </w:r>
      <w:r>
        <w:rPr>
          <w:rFonts w:hint="eastAsia"/>
        </w:rPr>
        <w:t>　　　　1.5.3 中载型</w:t>
      </w:r>
      <w:r>
        <w:rPr>
          <w:rFonts w:hint="eastAsia"/>
        </w:rPr>
        <w:br/>
      </w:r>
      <w:r>
        <w:rPr>
          <w:rFonts w:hint="eastAsia"/>
        </w:rPr>
        <w:t>　　　　1.5.4 重载型</w:t>
      </w:r>
      <w:r>
        <w:rPr>
          <w:rFonts w:hint="eastAsia"/>
        </w:rPr>
        <w:br/>
      </w:r>
      <w:r>
        <w:rPr>
          <w:rFonts w:hint="eastAsia"/>
        </w:rPr>
        <w:t>　　　　1.5.5 超重载型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按应用细分，全球工业类缓冲器市场规模2021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物流与运输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工业类缓冲器行业发展总体概况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工业类缓冲器行业发展主要特点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工业类缓冲器行业发展影响因素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工业类缓冲器有利因素</w:t>
      </w:r>
      <w:r>
        <w:rPr>
          <w:rFonts w:hint="eastAsia"/>
        </w:rPr>
        <w:br/>
      </w:r>
      <w:r>
        <w:rPr>
          <w:rFonts w:hint="eastAsia"/>
        </w:rPr>
        <w:t>　　　　1.7.3 .2 工业类缓冲器不利因素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全球市场，近三年工业类缓冲器主要企业占有率及排名（按销量）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工业类缓冲器主要企业在国际市场占有率（按销量，2023-2026）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2025年工业类缓冲器主要企业在国际市场排名（按销量）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全球市场主要企业工业类缓冲器销量（2023-2026）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全球市场，近三年工业类缓冲器主要企业占有率及排名（按收入）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工业类缓冲器主要企业在国际市场占有率（按收入，2023-2026）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2025年工业类缓冲器主要企业在国际市场排名（按收入）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全球市场主要企业工业类缓冲器销售收入（2023-2026）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全球市场主要企业工业类缓冲器销售价格（2023-2026）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中国市场，近三年工业类缓冲器主要企业占有率及排名（按销量）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工业类缓冲器主要企业在中国市场占有率（按销量，2023-2026）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2025年工业类缓冲器主要企业在中国市场排名（按销量）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中国市场主要企业工业类缓冲器销量（2023-2026）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中国市场，近三年工业类缓冲器主要企业占有率及排名（按收入）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工业类缓冲器主要企业在中国市场占有率（按收入，2023-2026）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2025年工业类缓冲器主要企业在中国市场排名（按收入）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中国市场主要企业工业类缓冲器销售收入（2023-2026）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全球主要厂商工业类缓冲器总部及产地分布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全球主要厂商成立时间及工业类缓冲器商业化日期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全球主要厂商工业类缓冲器产品类型及应用</w:t>
      </w:r>
      <w:r>
        <w:rPr>
          <w:rFonts w:hint="eastAsia"/>
        </w:rPr>
        <w:br/>
      </w:r>
      <w:r>
        <w:rPr>
          <w:rFonts w:hint="eastAsia"/>
        </w:rPr>
        <w:t>　　2.9 工业类缓冲器行业集中度、竞争程度分析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工业类缓冲器行业集中度分析：2025年全球Top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全球工业类缓冲器第一梯队、第二梯队和第三梯队生产商（品牌）及市场份额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全球工业类缓冲器总体规模分析</w:t>
      </w:r>
      <w:r>
        <w:rPr>
          <w:rFonts w:hint="eastAsia"/>
        </w:rPr>
        <w:br/>
      </w:r>
      <w:r>
        <w:rPr>
          <w:rFonts w:hint="eastAsia"/>
        </w:rPr>
        <w:t>　　3.1 全球工业类缓冲器供需现状及预测（2021-2032）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全球工业类缓冲器产能、产量、产能利用率及发展趋势（2021-2032）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全球工业类缓冲器产量、需求量及发展趋势（2021-2032）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全球主要地区工业类缓冲器产量及发展趋势（2021-2032）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全球主要地区工业类缓冲器产量（2021-2026）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全球主要地区工业类缓冲器产量（2027-2032）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全球主要地区工业类缓冲器产量市场份额（2021-2032）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中国工业类缓冲器供需现状及预测（2021-2032）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中国工业类缓冲器产能、产量、产能利用率及发展趋势（2021-2032）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中国工业类缓冲器产量、市场需求量及发展趋势（2021-2032）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中国市场工业类缓冲器进出口（2021-2032）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全球工业类缓冲器销量及销售额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全球市场工业类缓冲器销售额（2021-2032）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全球市场工业类缓冲器销量（2021-2032）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全球市场工业类缓冲器价格趋势（2021-2032）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全球工业类缓冲器主要地区分析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全球主要地区工业类缓冲器市场规模分析：2021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全球主要地区工业类缓冲器销售收入及市场份额（2021-2026）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全球主要地区工业类缓冲器销售收入预测（2027-2032）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全球主要地区工业类缓冲器销量分析：2021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全球主要地区工业类缓冲器销量及市场份额（2021-2026）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全球主要地区工业类缓冲器销量及市场份额预测（2027-2032）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中东市场工业类缓冲器销量、收入及增长率（2021-2032）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工业类缓冲器销量、收入、价格及毛利率（2021-2026）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不同产品类型工业类缓冲器分析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全球不同产品类型工业类缓冲器销量（2021-2032）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全球不同产品类型工业类缓冲器销量及市场份额（2021-2026）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全球不同产品类型工业类缓冲器销量预测（2027-2032）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全球不同产品类型工业类缓冲器收入（2021-2032）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全球不同产品类型工业类缓冲器收入及市场份额（2021-2026）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全球不同产品类型工业类缓冲器收入预测（2027-2032）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全球不同产品类型工业类缓冲器价格走势（2021-2032）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中国不同产品类型工业类缓冲器销量（2021-2032）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中国不同产品类型工业类缓冲器销量及市场份额（2021-2026）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中国不同产品类型工业类缓冲器销量预测（2027-2032）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中国不同产品类型工业类缓冲器收入（2021-2032）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中国不同产品类型工业类缓冲器收入及市场份额（2021-2026）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中国不同产品类型工业类缓冲器收入预测（2027-2032）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不同应用工业类缓冲器分析</w:t>
      </w:r>
      <w:r>
        <w:rPr>
          <w:rFonts w:hint="eastAsia"/>
        </w:rPr>
        <w:br/>
      </w:r>
      <w:r>
        <w:rPr>
          <w:rFonts w:hint="eastAsia"/>
        </w:rPr>
        <w:t>　　7.1 全球不同应用工业类缓冲器销量（2021-2032）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全球不同应用工业类缓冲器销量及市场份额（2021-2026）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全球不同应用工业类缓冲器销量预测（2027-2032）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全球不同应用工业类缓冲器收入（2021-2032）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全球不同应用工业类缓冲器收入及市场份额（2021-2026）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全球不同应用工业类缓冲器收入预测（2027-2032）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全球不同应用工业类缓冲器价格走势（2021-2032）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中国不同应用工业类缓冲器销量（2021-2032）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中国不同应用工业类缓冲器销量及市场份额（2021-2026）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中国不同应用工业类缓冲器销量预测（2027-2032）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中国不同应用工业类缓冲器收入（2021-2032）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中国不同应用工业类缓冲器收入及市场份额（2021-2026）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中国不同应用工业类缓冲器收入预测（2027-2032）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工业类缓冲器行业发展趋势</w:t>
      </w:r>
      <w:r>
        <w:rPr>
          <w:rFonts w:hint="eastAsia"/>
        </w:rPr>
        <w:br/>
      </w:r>
      <w:r>
        <w:rPr>
          <w:rFonts w:hint="eastAsia"/>
        </w:rPr>
        <w:t>　　8.2 工业类缓冲器行业主要驱动因素</w:t>
      </w:r>
      <w:r>
        <w:rPr>
          <w:rFonts w:hint="eastAsia"/>
        </w:rPr>
        <w:br/>
      </w:r>
      <w:r>
        <w:rPr>
          <w:rFonts w:hint="eastAsia"/>
        </w:rPr>
        <w:t>　　8.3 工业类缓冲器中国企业SWOT分析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中国工业类缓冲器行业政策环境分析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工业类缓冲器行业产业链简介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工业类缓冲器行业供应链分析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工业类缓冲器主要原料及供应情况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工业类缓冲器行业采购模式</w:t>
      </w:r>
      <w:r>
        <w:rPr>
          <w:rFonts w:hint="eastAsia"/>
        </w:rPr>
        <w:br/>
      </w:r>
      <w:r>
        <w:rPr>
          <w:rFonts w:hint="eastAsia"/>
        </w:rPr>
        <w:t>　　9.3 工业类缓冲器行业生产模式</w:t>
      </w:r>
      <w:r>
        <w:rPr>
          <w:rFonts w:hint="eastAsia"/>
        </w:rPr>
        <w:br/>
      </w:r>
      <w:r>
        <w:rPr>
          <w:rFonts w:hint="eastAsia"/>
        </w:rPr>
        <w:t>　　9.4 工业类缓冲器行业销售模式及销售渠道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按产品类型细分，全球工业类缓冲器市场规模2021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按螺纹规格细分，全球工业类缓冲器市场规模2021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按负载能力细分，全球工业类缓冲器市场规模2021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按应用细分，全球工业类缓冲器市场规模（CAGR）2021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工业类缓冲器行业发展主要特点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工业类缓冲器行业发展有利因素分析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工业类缓冲器行业发展不利因素分析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进入工业类缓冲器行业壁垒</w:t>
      </w:r>
      <w:r>
        <w:rPr>
          <w:rFonts w:hint="eastAsia"/>
        </w:rPr>
        <w:br/>
      </w:r>
      <w:r>
        <w:rPr>
          <w:rFonts w:hint="eastAsia"/>
        </w:rPr>
        <w:t>　　表 9： 工业类缓冲器主要企业在国际市场占有率（按销量，2023-2026）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2025年工业类缓冲器主要企业在国际市场排名（按销量）&amp;（千件）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全球市场主要企业工业类缓冲器销量（2023-2026）&amp;（千件）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工业类缓冲器主要企业在国际市场占有率（按收入，2023-2026）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2025年工业类缓冲器主要企业在国际市场排名（按收入）&amp;（万元）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全球市场主要企业工业类缓冲器销售收入（2023-2026）&amp;（万元）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全球市场主要企业工业类缓冲器销售价格（2023-2026）&amp;（元/件）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工业类缓冲器主要企业在中国市场占有率（按销量，2023-2026）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2025年工业类缓冲器主要企业在中国市场排名（按销量）&amp;（千件）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中国市场主要企业工业类缓冲器销量（2023-2026）&amp;（千件）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工业类缓冲器主要企业在中国市场占有率（按收入，2023-2026）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2025年工业类缓冲器主要企业在中国市场排名（按收入）&amp;（万元）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中国市场主要企业工业类缓冲器销售收入（2023-2026）&amp;（万元）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全球主要厂商工业类缓冲器总部及产地分布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全球主要厂商成立时间及工业类缓冲器商业化日期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全球主要厂商工业类缓冲器产品类型及应用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2025年全球工业类缓冲器主要厂商市场地位（第一梯队、第二梯队和第三梯队）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全球工业类缓冲器市场投资、并购等现状分析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全球主要地区工业类缓冲器产量增速（CAGR）：（2021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全球主要地区工业类缓冲器产量（2021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全球主要地区工业类缓冲器产量（2021-2026）&amp;（千件）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全球主要地区工业类缓冲器产量（2027-2032）&amp;（千件）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全球主要地区工业类缓冲器产量市场份额（2021-2026）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全球主要地区工业类缓冲器产量市场份额（2027-2032）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中国市场工业类缓冲器产量、销量、进出口（2021-2026）&amp;（千件）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中国市场工业类缓冲器产量、销量、进出口预测（2027-2032）&amp;（千件）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全球主要地区工业类缓冲器销售收入增速：（2021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全球主要地区工业类缓冲器销售收入（2021-2026）&amp;（万元）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全球主要地区工业类缓冲器销售收入市场份额（2021-2026）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全球主要地区工业类缓冲器收入（2027-2032）&amp;（万元）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全球主要地区工业类缓冲器收入市场份额（2027-2032）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全球主要地区工业类缓冲器销量（千件）：2021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全球主要地区工业类缓冲器销量（2021-2026）&amp;（千件）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全球主要地区工业类缓冲器销量市场份额（2021-2026）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全球主要地区工业类缓冲器销量（2027-2032）&amp;（千件）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全球主要地区工业类缓冲器销量份额（2027-2032）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工业类缓冲器生产基地、销售区域、竞争对手及市场地位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工业类缓冲器产品规格、参数及市场应用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工业类缓冲器销量（千件）、收入（万元）、价格（元/件）及毛利率（2021-2026）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全球不同产品类型工业类缓冲器销量（2021-2026）&amp;（千件）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全球不同产品类型工业类缓冲器销量市场份额（2021-2026）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全球不同产品类型工业类缓冲器销量预测（2027-2032）&amp;（千件）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全球市场不同产品类型工业类缓冲器销量市场份额预测（2027-2032）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全球不同产品类型工业类缓冲器收入（2021-2026）&amp;（万元）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全球不同产品类型工业类缓冲器收入市场份额（2021-2026）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全球不同产品类型工业类缓冲器收入预测（2027-2032）&amp;（万元）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全球不同产品类型工业类缓冲器收入市场份额预测（2027-2032）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中国不同产品类型工业类缓冲器销量（2021-2026）&amp;（千件）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中国不同产品类型工业类缓冲器销量市场份额（2021-2026）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中国不同产品类型工业类缓冲器销量预测（2027-2032）&amp;（千件）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全球市场不同产品类型工业类缓冲器销量市场份额预测（2027-2032）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中国不同产品类型工业类缓冲器收入（2021-2026）&amp;（万元）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中国不同产品类型工业类缓冲器收入市场份额（2021-2026）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中国不同产品类型工业类缓冲器收入预测（2027-2032）&amp;（万元）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中国不同产品类型工业类缓冲器收入市场份额预测（2027-2032）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全球不同应用工业类缓冲器销量（2021-2026）&amp;（千件）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全球不同应用工业类缓冲器销量市场份额（2021-2026）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全球不同应用工业类缓冲器销量预测（2027-2032）&amp;（千件）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全球市场不同应用工业类缓冲器销量市场份额预测（2027-2032）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全球不同应用工业类缓冲器收入（2021-2026）&amp;（万元）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全球不同应用工业类缓冲器收入市场份额（2021-2026）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全球不同应用工业类缓冲器收入预测（2027-2032）&amp;（万元）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全球不同应用工业类缓冲器收入市场份额预测（2027-2032）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中国不同应用工业类缓冲器销量（2021-2026）&amp;（千件）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中国不同应用工业类缓冲器销量市场份额（2021-2026）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中国不同应用工业类缓冲器销量预测（2027-2032）&amp;（千件）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中国市场不同应用工业类缓冲器销量市场份额预测（2027-2032）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中国不同应用工业类缓冲器收入（2021-2026）&amp;（万元）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中国不同应用工业类缓冲器收入市场份额（2021-2026）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中国不同应用工业类缓冲器收入预测（2027-2032）&amp;（万元）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中国不同应用工业类缓冲器收入市场份额预测（2027-2032）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工业类缓冲器行业发展趋势</w:t>
      </w:r>
      <w:r>
        <w:rPr>
          <w:rFonts w:hint="eastAsia"/>
        </w:rPr>
        <w:br/>
      </w:r>
      <w:r>
        <w:rPr>
          <w:rFonts w:hint="eastAsia"/>
        </w:rPr>
        <w:t>　　表 188： 工业类缓冲器行业主要驱动因素</w:t>
      </w:r>
      <w:r>
        <w:rPr>
          <w:rFonts w:hint="eastAsia"/>
        </w:rPr>
        <w:br/>
      </w:r>
      <w:r>
        <w:rPr>
          <w:rFonts w:hint="eastAsia"/>
        </w:rPr>
        <w:t>　　表 189： 工业类缓冲器行业供应链分析</w:t>
      </w:r>
      <w:r>
        <w:rPr>
          <w:rFonts w:hint="eastAsia"/>
        </w:rPr>
        <w:br/>
      </w:r>
      <w:r>
        <w:rPr>
          <w:rFonts w:hint="eastAsia"/>
        </w:rPr>
        <w:t>　　表 190： 工业类缓冲器上游原料供应商</w:t>
      </w:r>
      <w:r>
        <w:rPr>
          <w:rFonts w:hint="eastAsia"/>
        </w:rPr>
        <w:br/>
      </w:r>
      <w:r>
        <w:rPr>
          <w:rFonts w:hint="eastAsia"/>
        </w:rPr>
        <w:t>　　表 191： 工业类缓冲器主要地区不同应用客户分析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工业类缓冲器典型经销商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工业类缓冲器产品图片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全球不同产品类型工业类缓冲器销售额2021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全球不同产品类型工业类缓冲器市场份额2025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液压缓冲器产品图片</w:t>
      </w:r>
      <w:r>
        <w:rPr>
          <w:rFonts w:hint="eastAsia"/>
        </w:rPr>
        <w:br/>
      </w:r>
      <w:r>
        <w:rPr>
          <w:rFonts w:hint="eastAsia"/>
        </w:rPr>
        <w:t>　　图 5： 气液缓冲器产品图片</w:t>
      </w:r>
      <w:r>
        <w:rPr>
          <w:rFonts w:hint="eastAsia"/>
        </w:rPr>
        <w:br/>
      </w:r>
      <w:r>
        <w:rPr>
          <w:rFonts w:hint="eastAsia"/>
        </w:rPr>
        <w:t>　　图 6： 机械缓冲器产品图片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全球不同螺纹规格工业类缓冲器销售额2021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全球不同螺纹规格工业类缓冲器市场份额2025 &amp; 2032</w:t>
      </w:r>
      <w:r>
        <w:rPr>
          <w:rFonts w:hint="eastAsia"/>
        </w:rPr>
        <w:br/>
      </w:r>
      <w:r>
        <w:rPr>
          <w:rFonts w:hint="eastAsia"/>
        </w:rPr>
        <w:t>　　图 10： 8英寸产品图片</w:t>
      </w:r>
      <w:r>
        <w:rPr>
          <w:rFonts w:hint="eastAsia"/>
        </w:rPr>
        <w:br/>
      </w:r>
      <w:r>
        <w:rPr>
          <w:rFonts w:hint="eastAsia"/>
        </w:rPr>
        <w:t>　　图 11： 10英寸产品图片</w:t>
      </w:r>
      <w:r>
        <w:rPr>
          <w:rFonts w:hint="eastAsia"/>
        </w:rPr>
        <w:br/>
      </w:r>
      <w:r>
        <w:rPr>
          <w:rFonts w:hint="eastAsia"/>
        </w:rPr>
        <w:t>　　图 12： 12英寸产品图片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全球不同负载能力工业类缓冲器销售额2021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全球不同负载能力工业类缓冲器市场份额2025 &amp; 2032</w:t>
      </w:r>
      <w:r>
        <w:rPr>
          <w:rFonts w:hint="eastAsia"/>
        </w:rPr>
        <w:br/>
      </w:r>
      <w:r>
        <w:rPr>
          <w:rFonts w:hint="eastAsia"/>
        </w:rPr>
        <w:t>　　图 16： 轻载型产品图片</w:t>
      </w:r>
      <w:r>
        <w:rPr>
          <w:rFonts w:hint="eastAsia"/>
        </w:rPr>
        <w:br/>
      </w:r>
      <w:r>
        <w:rPr>
          <w:rFonts w:hint="eastAsia"/>
        </w:rPr>
        <w:t>　　图 17： 中载型产品图片</w:t>
      </w:r>
      <w:r>
        <w:rPr>
          <w:rFonts w:hint="eastAsia"/>
        </w:rPr>
        <w:br/>
      </w:r>
      <w:r>
        <w:rPr>
          <w:rFonts w:hint="eastAsia"/>
        </w:rPr>
        <w:t>　　图 18： 重载型产品图片</w:t>
      </w:r>
      <w:r>
        <w:rPr>
          <w:rFonts w:hint="eastAsia"/>
        </w:rPr>
        <w:br/>
      </w:r>
      <w:r>
        <w:rPr>
          <w:rFonts w:hint="eastAsia"/>
        </w:rPr>
        <w:t>　　图 19： 超重载型产品图片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全球不同应用工业类缓冲器市场份额2025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物流与运输</w:t>
      </w:r>
      <w:r>
        <w:rPr>
          <w:rFonts w:hint="eastAsia"/>
        </w:rPr>
        <w:br/>
      </w:r>
      <w:r>
        <w:rPr>
          <w:rFonts w:hint="eastAsia"/>
        </w:rPr>
        <w:t>　　图 24： 包装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2025年全球前五大生产商工业类缓冲器市场份额</w:t>
      </w:r>
      <w:r>
        <w:rPr>
          <w:rFonts w:hint="eastAsia"/>
        </w:rPr>
        <w:br/>
      </w:r>
      <w:r>
        <w:rPr>
          <w:rFonts w:hint="eastAsia"/>
        </w:rPr>
        <w:t>　　图 28： 2025年全球工业类缓冲器第一梯队、第二梯队和第三梯队厂商及市场份额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全球工业类缓冲器产能、产量、产能利用率及发展趋势（2021-2032）&amp;（千件）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全球工业类缓冲器产量、需求量及发展趋势（2021-2032）&amp;（千件）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全球主要地区工业类缓冲器产量市场份额（2021-2032）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中国工业类缓冲器产能、产量、产能利用率及发展趋势（2021-2032）&amp;（千件）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中国工业类缓冲器产量、市场需求量及发展趋势（2021-2032）&amp;（千件）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全球工业类缓冲器市场销售额及增长率：（2021-2032）&amp;（万元）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全球市场工业类缓冲器市场规模：2021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全球市场工业类缓冲器价格趋势（2021-2032）&amp;（元/件）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全球主要地区工业类缓冲器销售收入（2021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全球主要地区工业类缓冲器销售收入市场份额（2021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中东市场工业类缓冲器销量及增长率（2021-2032）&amp;（千件）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中东市场工业类缓冲器收入及增长率（2021-2032）&amp;（万元）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全球不同产品类型工业类缓冲器价格走势（2021-2032）&amp;（元/件）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全球不同应用工业类缓冲器价格走势（2021-2032）&amp;（元/件）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工业类缓冲器中国企业SWOT分析</w:t>
      </w:r>
      <w:r>
        <w:rPr>
          <w:rFonts w:hint="eastAsia"/>
        </w:rPr>
        <w:br/>
      </w:r>
      <w:r>
        <w:rPr>
          <w:rFonts w:hint="eastAsia"/>
        </w:rPr>
        <w:t>　　图 59： 工业类缓冲器产业链</w:t>
      </w:r>
      <w:r>
        <w:rPr>
          <w:rFonts w:hint="eastAsia"/>
        </w:rPr>
        <w:br/>
      </w:r>
      <w:r>
        <w:rPr>
          <w:rFonts w:hint="eastAsia"/>
        </w:rPr>
        <w:t>　　图 60： 工业类缓冲器行业采购模式分析</w:t>
      </w:r>
      <w:r>
        <w:rPr>
          <w:rFonts w:hint="eastAsia"/>
        </w:rPr>
        <w:br/>
      </w:r>
      <w:r>
        <w:rPr>
          <w:rFonts w:hint="eastAsia"/>
        </w:rPr>
        <w:t>　　图 61： 工业类缓冲器行业生产模式</w:t>
      </w:r>
      <w:r>
        <w:rPr>
          <w:rFonts w:hint="eastAsia"/>
        </w:rPr>
        <w:br/>
      </w:r>
      <w:r>
        <w:rPr>
          <w:rFonts w:hint="eastAsia"/>
        </w:rPr>
        <w:t>　　图 62： 工业类缓冲器行业销售模式分析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b847e73df493d" w:history="1">
        <w:r>
          <w:rPr>
            <w:rStyle w:val="Hyperlink"/>
          </w:rPr>
          <w:t>2026-2032年全球与中国工业类缓冲器市场现状调研分析及发展前景报告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b847e73df493d" w:history="1">
        <w:r>
          <w:rPr>
            <w:rStyle w:val="Hyperlink"/>
          </w:rPr>
          <w:t>https://www.20087.com/0/68/GongYeLeiHuanChongQiHangYeQianJingFenXi.html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7900aeb7341ed" w:history="1">
      <w:r>
        <w:rPr>
          <w:rStyle w:val="Hyperlink"/>
        </w:rPr>
        <w:t>2026-2032年全球与中国工业类缓冲器市场现状调研分析及发展前景报告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YeLeiHuanChongQiHangYeQianJingFenXi.html" TargetMode="External" Id="R282b847e73d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YeLeiHuanChongQiHangYeQianJingFenXi.html" TargetMode="External" Id="R0417900aeb7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2026-06-08T06:56:51Z</dcterms:created>
  <dcterms:modified xsi:type="dcterms:W3CDTF">2026-06-08T07:56:51Z</dcterms:modified>
  <dc:subject>2026-2032年全球与中国工业类缓冲器市场现状调研分析及发展前景报告</dc:subject>
  <dc:title>2026-2032年全球与中国工业类缓冲器市场现状调研分析及发展前景报告</dc:title>
  <cp:keywords>2026-2032年全球与中国工业类缓冲器市场现状调研分析及发展前景报告</cp:keywords>
  <dc:description>2026-2032年全球与中国工业类缓冲器市场现状调研分析及发展前景报告</dc:description>
</cp:coreProperties>
</file>