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f80f317734728" w:history="1">
              <w:r>
                <w:rPr>
                  <w:rStyle w:val="Hyperlink"/>
                </w:rPr>
                <w:t>2026-2032年全球与中国纳米晶带材行业发展研究及市场前景分析报告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f80f317734728" w:history="1">
              <w:r>
                <w:rPr>
                  <w:rStyle w:val="Hyperlink"/>
                </w:rPr>
                <w:t>2026-2032年全球与中国纳米晶带材行业发展研究及市场前景分析报告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f80f317734728" w:history="1">
                <w:r>
                  <w:rPr>
                    <w:rStyle w:val="Hyperlink"/>
                  </w:rPr>
                  <w:t>https://www.20087.com/0/28/NaMiJingDaiCaiFaZhanQianJingFenXi.html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带材是一种通过快速凝固技术制备的铁基非晶合金薄带，经精确热处理后形成平均晶粒尺寸小于20纳米的超细晶结构，具备高磁导率、低铁损、高饱和磁感应强度及优异温度稳定性，是制造高频电力电子磁芯的核心材料。当前高端带材强调厚度均匀性（通常20–25μm）、低内应力及高叠片系数，主要应用于新能源汽车OBC、光伏逆变器、无线充电及5G基站电源。生产工艺高度依赖成分控制、冷却速率与退火气氛，技术门槛高，全球产能集中于少数企业。</w:t>
      </w:r>
      <w:r>
        <w:rPr>
          <w:rFonts w:hint="eastAsia"/>
        </w:rPr>
        <w:br/>
      </w:r>
      <w:r>
        <w:rPr>
          <w:rFonts w:hint="eastAsia"/>
        </w:rPr>
        <w:t>　　纳米晶带材的未来发展将围绕高频低损优化、宽温域适应与绿色制造深化。添加微量钼、铜等元素可进一步抑制涡流损耗；柔性纳米晶复合带材将适配曲面磁元件需求。在可持续方面，废料回收重熔技术降低对原生金属依赖；无氟退火工艺减少温室气体排放。此外，与功率半导体协同设计的“磁-电一体化”方案正成为新趋势。长远看，纳米晶带材将从“高性能软磁材料”升级为“高效电能转换基础载体”，在全球碳中和与电力电子高频化浪潮中持续巩固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f80f317734728" w:history="1">
        <w:r>
          <w:rPr>
            <w:rStyle w:val="Hyperlink"/>
          </w:rPr>
          <w:t>2026-2032年全球与中国纳米晶带材行业发展研究及市场前景分析报告</w:t>
        </w:r>
      </w:hyperlink>
      <w:r>
        <w:rPr>
          <w:rFonts w:hint="eastAsia"/>
        </w:rPr>
        <w:t>》基于权威机构和相关协会的详实数据资料，系统分析了纳米晶带材行业的市场规模、竞争格局及技术发展现状，并对纳米晶带材未来趋势作出科学预测。报告梳理了纳米晶带材产业链结构、消费需求变化和价格波动情况，重点评估了纳米晶带材重点企业的市场表现与竞争态势，同时客观分析了纳米晶带材技术创新方向、市场机遇及潜在风险。通过翔实的数据支持和直观的图表展示，为相关企业及投资者提供了可靠的决策参考，帮助把握纳米晶带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按产品类型细分，全球纳米晶带材市场规模2021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14-18μm厚度</w:t>
      </w:r>
      <w:r>
        <w:rPr>
          <w:rFonts w:hint="eastAsia"/>
        </w:rPr>
        <w:br/>
      </w:r>
      <w:r>
        <w:rPr>
          <w:rFonts w:hint="eastAsia"/>
        </w:rPr>
        <w:t>　　　　1.3.3 18-22μm厚度</w:t>
      </w:r>
      <w:r>
        <w:rPr>
          <w:rFonts w:hint="eastAsia"/>
        </w:rPr>
        <w:br/>
      </w:r>
      <w:r>
        <w:rPr>
          <w:rFonts w:hint="eastAsia"/>
        </w:rPr>
        <w:t>　　　　1.3.4 22-26μm厚度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按应用细分，全球纳米晶带材市场规模2021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家电和消费电子</w:t>
      </w:r>
      <w:r>
        <w:rPr>
          <w:rFonts w:hint="eastAsia"/>
        </w:rPr>
        <w:br/>
      </w:r>
      <w:r>
        <w:rPr>
          <w:rFonts w:hint="eastAsia"/>
        </w:rPr>
        <w:t>　　　　1.4.3 光伏和风电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汽车及交通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纳米晶带材行业发展总体概况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纳米晶带材行业发展主要特点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纳米晶带材行业发展影响因素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纳米晶带材有利因素</w:t>
      </w:r>
      <w:r>
        <w:rPr>
          <w:rFonts w:hint="eastAsia"/>
        </w:rPr>
        <w:br/>
      </w:r>
      <w:r>
        <w:rPr>
          <w:rFonts w:hint="eastAsia"/>
        </w:rPr>
        <w:t>　　　　1.5.3 .2 纳米晶带材不利因素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全球市场，近三年纳米晶带材主要企业占有率及排名（按销量）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纳米晶带材主要企业在国际市场占有率（按销量，2023-2026）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2025年纳米晶带材主要企业在国际市场排名（按销量）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全球市场主要企业纳米晶带材销量（2023-2026）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全球市场，近三年纳米晶带材主要企业占有率及排名（按收入）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纳米晶带材主要企业在国际市场占有率（按收入，2023-2026）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2025年纳米晶带材主要企业在国际市场排名（按收入）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全球市场主要企业纳米晶带材销售收入（2023-2026）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全球市场主要企业纳米晶带材销售价格（2023-2026）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中国市场，近三年纳米晶带材主要企业占有率及排名（按销量）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纳米晶带材主要企业在中国市场占有率（按销量，2023-2026）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2025年纳米晶带材主要企业在中国市场排名（按销量）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中国市场主要企业纳米晶带材销量（2023-2026）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中国市场，近三年纳米晶带材主要企业占有率及排名（按收入）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纳米晶带材主要企业在中国市场占有率（按收入，2023-2026）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2025年纳米晶带材主要企业在中国市场排名（按收入）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中国市场主要企业纳米晶带材销售收入（2023-2026）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全球主要厂商纳米晶带材总部及产地分布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全球主要厂商成立时间及纳米晶带材商业化日期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全球主要厂商纳米晶带材产品类型及应用</w:t>
      </w:r>
      <w:r>
        <w:rPr>
          <w:rFonts w:hint="eastAsia"/>
        </w:rPr>
        <w:br/>
      </w:r>
      <w:r>
        <w:rPr>
          <w:rFonts w:hint="eastAsia"/>
        </w:rPr>
        <w:t>　　2.9 纳米晶带材行业集中度、竞争程度分析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纳米晶带材行业集中度分析：2025年全球Top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全球纳米晶带材第一梯队、第二梯队和第三梯队生产商（品牌）及市场份额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全球纳米晶带材总体规模分析</w:t>
      </w:r>
      <w:r>
        <w:rPr>
          <w:rFonts w:hint="eastAsia"/>
        </w:rPr>
        <w:br/>
      </w:r>
      <w:r>
        <w:rPr>
          <w:rFonts w:hint="eastAsia"/>
        </w:rPr>
        <w:t>　　3.1 全球纳米晶带材供需现状及预测（2021-2032）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全球纳米晶带材产能、产量、产能利用率及发展趋势（2021-2032）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全球纳米晶带材产量、需求量及发展趋势（2021-2032）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全球主要地区纳米晶带材产量及发展趋势（2021-2032）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全球主要地区纳米晶带材产量（2021-2026）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全球主要地区纳米晶带材产量（2027-2032）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全球主要地区纳米晶带材产量市场份额（2021-2032）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中国纳米晶带材供需现状及预测（2021-2032）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中国纳米晶带材产能、产量、产能利用率及发展趋势（2021-2032）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中国纳米晶带材产量、市场需求量及发展趋势（2021-2032）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中国市场纳米晶带材进出口（2021-2032）</w:t>
      </w:r>
      <w:r>
        <w:rPr>
          <w:rFonts w:hint="eastAsia"/>
        </w:rPr>
        <w:br/>
      </w:r>
      <w:r>
        <w:rPr>
          <w:rFonts w:hint="eastAsia"/>
        </w:rPr>
        <w:t>　　3.4 全球纳米晶带材销量及销售额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全球市场纳米晶带材销售额（2021-2032）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全球市场纳米晶带材销量（2021-2032）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全球市场纳米晶带材价格趋势（2021-2032）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全球纳米晶带材主要地区分析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全球主要地区纳米晶带材市场规模分析：2021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全球主要地区纳米晶带材销售收入及市场份额（2021-2026）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全球主要地区纳米晶带材销售收入预测（2027-2032）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全球主要地区纳米晶带材销量分析：2021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全球主要地区纳米晶带材销量及市场份额预测（2027-2032）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北美市场纳米晶带材销量、收入及增长率（2021-2032）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欧洲市场纳米晶带材销量、收入及增长率（2021-2032）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中国市场纳米晶带材销量、收入及增长率（2021-2032）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日本市场纳米晶带材销量、收入及增长率（2021-2032）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东南亚市场纳米晶带材销量、收入及增长率（2021-2032）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印度市场纳米晶带材销量、收入及增长率（2021-2032）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南美市场纳米晶带材销量、收入及增长率（2021-2032）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中东市场纳米晶带材销量、收入及增长率（2021-2032）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不同产品类型纳米晶带材分析</w:t>
      </w:r>
      <w:r>
        <w:rPr>
          <w:rFonts w:hint="eastAsia"/>
        </w:rPr>
        <w:br/>
      </w:r>
      <w:r>
        <w:rPr>
          <w:rFonts w:hint="eastAsia"/>
        </w:rPr>
        <w:t>　　6.1 全球不同产品类型纳米晶带材销量（2021-2032）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全球不同产品类型纳米晶带材销量预测（2027-2032）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全球不同产品类型纳米晶带材收入（2021-2032）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全球不同产品类型纳米晶带材收入及市场份额（2021-2026）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全球不同产品类型纳米晶带材收入预测（2027-2032）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全球不同产品类型纳米晶带材价格走势（2021-2032）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中国不同产品类型纳米晶带材销量（2021-2032）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中国不同产品类型纳米晶带材销量预测（2027-2032）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中国不同产品类型纳米晶带材收入（2021-2032）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中国不同产品类型纳米晶带材收入及市场份额（2021-2026）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中国不同产品类型纳米晶带材收入预测（2027-2032）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不同应用纳米晶带材分析</w:t>
      </w:r>
      <w:r>
        <w:rPr>
          <w:rFonts w:hint="eastAsia"/>
        </w:rPr>
        <w:br/>
      </w:r>
      <w:r>
        <w:rPr>
          <w:rFonts w:hint="eastAsia"/>
        </w:rPr>
        <w:t>　　7.1 全球不同应用纳米晶带材销量（2021-2032）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全球不同应用纳米晶带材销量预测（2027-2032）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全球不同应用纳米晶带材收入（2021-2032）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全球不同应用纳米晶带材收入及市场份额（2021-2026）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全球不同应用纳米晶带材收入预测（2027-2032）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全球不同应用纳米晶带材价格走势（2021-2032）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中国不同应用纳米晶带材销量（2021-2032）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中国不同应用纳米晶带材销量预测（2027-2032）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中国不同应用纳米晶带材收入（2021-2032）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中国不同应用纳米晶带材收入及市场份额（2021-2026）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中国不同应用纳米晶带材收入预测（2027-2032）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纳米晶带材行业发展趋势</w:t>
      </w:r>
      <w:r>
        <w:rPr>
          <w:rFonts w:hint="eastAsia"/>
        </w:rPr>
        <w:br/>
      </w:r>
      <w:r>
        <w:rPr>
          <w:rFonts w:hint="eastAsia"/>
        </w:rPr>
        <w:t>　　8.2 纳米晶带材行业主要驱动因素</w:t>
      </w:r>
      <w:r>
        <w:rPr>
          <w:rFonts w:hint="eastAsia"/>
        </w:rPr>
        <w:br/>
      </w:r>
      <w:r>
        <w:rPr>
          <w:rFonts w:hint="eastAsia"/>
        </w:rPr>
        <w:t>　　8.3 纳米晶带材中国企业SWOT分析</w:t>
      </w:r>
      <w:r>
        <w:rPr>
          <w:rFonts w:hint="eastAsia"/>
        </w:rPr>
        <w:br/>
      </w:r>
      <w:r>
        <w:rPr>
          <w:rFonts w:hint="eastAsia"/>
        </w:rPr>
        <w:t>　　8.4 中国纳米晶带材行业政策环境分析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纳米晶带材行业产业链简介</w:t>
      </w:r>
      <w:r>
        <w:rPr>
          <w:rFonts w:hint="eastAsia"/>
        </w:rPr>
        <w:br/>
      </w:r>
      <w:r>
        <w:rPr>
          <w:rFonts w:hint="eastAsia"/>
        </w:rPr>
        <w:t>　　　　9.1.1 纳米晶带材行业供应链分析</w:t>
      </w:r>
      <w:r>
        <w:rPr>
          <w:rFonts w:hint="eastAsia"/>
        </w:rPr>
        <w:br/>
      </w:r>
      <w:r>
        <w:rPr>
          <w:rFonts w:hint="eastAsia"/>
        </w:rPr>
        <w:t>　　　　9.1.2 纳米晶带材主要原料及供应情况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纳米晶带材行业采购模式</w:t>
      </w:r>
      <w:r>
        <w:rPr>
          <w:rFonts w:hint="eastAsia"/>
        </w:rPr>
        <w:br/>
      </w:r>
      <w:r>
        <w:rPr>
          <w:rFonts w:hint="eastAsia"/>
        </w:rPr>
        <w:t>　　9.3 纳米晶带材行业生产模式</w:t>
      </w:r>
      <w:r>
        <w:rPr>
          <w:rFonts w:hint="eastAsia"/>
        </w:rPr>
        <w:br/>
      </w:r>
      <w:r>
        <w:rPr>
          <w:rFonts w:hint="eastAsia"/>
        </w:rPr>
        <w:t>　　9.4 纳米晶带材行业销售模式及销售渠道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按产品类型细分，全球纳米晶带材市场规模2021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按应用细分，全球纳米晶带材市场规模（CAGR）2021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纳米晶带材行业发展主要特点</w:t>
      </w:r>
      <w:r>
        <w:rPr>
          <w:rFonts w:hint="eastAsia"/>
        </w:rPr>
        <w:br/>
      </w:r>
      <w:r>
        <w:rPr>
          <w:rFonts w:hint="eastAsia"/>
        </w:rPr>
        <w:t>　　表 4： 纳米晶带材行业发展有利因素分析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纳米晶带材行业发展不利因素分析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进入纳米晶带材行业壁垒</w:t>
      </w:r>
      <w:r>
        <w:rPr>
          <w:rFonts w:hint="eastAsia"/>
        </w:rPr>
        <w:br/>
      </w:r>
      <w:r>
        <w:rPr>
          <w:rFonts w:hint="eastAsia"/>
        </w:rPr>
        <w:t>　　表 7： 纳米晶带材主要企业在国际市场占有率（按销量，2023-2026）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2025年纳米晶带材主要企业在国际市场排名（按销量）&amp;（吨）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全球市场主要企业纳米晶带材销量（2023-2026）&amp;（吨）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纳米晶带材主要企业在国际市场占有率（按收入，2023-2026）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2025年纳米晶带材主要企业在国际市场排名（按收入）&amp;（万元）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全球市场主要企业纳米晶带材销售收入（2023-2026）&amp;（万元）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全球市场主要企业纳米晶带材销售价格（2023-2026）&amp;（元/吨）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纳米晶带材主要企业在中国市场占有率（按销量，2023-2026）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2025年纳米晶带材主要企业在中国市场排名（按销量）&amp;（吨）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中国市场主要企业纳米晶带材销量（2023-2026）&amp;（吨）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纳米晶带材主要企业在中国市场占有率（按收入，2023-2026）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2025年纳米晶带材主要企业在中国市场排名（按收入）&amp;（万元）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中国市场主要企业纳米晶带材销售收入（2023-2026）&amp;（万元）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全球主要厂商纳米晶带材总部及产地分布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全球主要厂商成立时间及纳米晶带材商业化日期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全球主要厂商纳米晶带材产品类型及应用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2025年全球纳米晶带材主要厂商市场地位（第一梯队、第二梯队和第三梯队）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全球纳米晶带材市场投资、并购等现状分析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全球主要地区纳米晶带材产量增速（CAGR）：（2021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全球主要地区纳米晶带材产量（2021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全球主要地区纳米晶带材产量（2021-2026）&amp;（吨）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全球主要地区纳米晶带材产量（2027-2032）&amp;（吨）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全球主要地区纳米晶带材产量市场份额（2021-2026）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全球主要地区纳米晶带材产量市场份额（2027-2032）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中国市场纳米晶带材产量、销量、进出口（2021-2026）&amp;（吨）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中国市场纳米晶带材产量、销量、进出口预测（2027-2032）&amp;（吨）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全球主要地区纳米晶带材销售收入增速：（2021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全球主要地区纳米晶带材销售收入（2021-2026）&amp;（万元）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全球主要地区纳米晶带材销售收入市场份额（2021-2026）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全球主要地区纳米晶带材收入（2027-2032）&amp;（万元）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全球主要地区纳米晶带材收入市场份额（2027-2032）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全球主要地区纳米晶带材销量（吨）：2021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全球主要地区纳米晶带材销量（2021-2026）&amp;（吨）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全球主要地区纳米晶带材销量（2027-2032）&amp;（吨）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全球主要地区纳米晶带材销量份额（2027-2032）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纳米晶带材生产基地、销售区域、竞争对手及市场地位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全球不同产品类型纳米晶带材销量（2021-2026）&amp;（吨）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全球不同产品类型纳米晶带材销量预测（2027-2032）&amp;（吨）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全球市场不同产品类型纳米晶带材销量市场份额预测（2027-2032）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全球不同产品类型纳米晶带材收入（2021-2026）&amp;（万元）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全球不同产品类型纳米晶带材收入市场份额（2021-2026）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全球不同产品类型纳米晶带材收入预测（2027-2032）&amp;（万元）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全球不同产品类型纳米晶带材收入市场份额预测（2027-2032）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中国不同产品类型纳米晶带材销量（2021-2026）&amp;（吨）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中国不同产品类型纳米晶带材销量预测（2027-2032）&amp;（吨）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全球市场不同产品类型纳米晶带材销量市场份额预测（2027-2032）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中国不同产品类型纳米晶带材收入（2021-2026）&amp;（万元）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中国不同产品类型纳米晶带材收入市场份额（2021-2026）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中国不同产品类型纳米晶带材收入预测（2027-2032）&amp;（万元）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中国不同产品类型纳米晶带材收入市场份额预测（2027-2032）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全球不同应用纳米晶带材销量（2021-2026）&amp;（吨）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全球不同应用纳米晶带材销量预测（2027-2032）&amp;（吨）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全球市场不同应用纳米晶带材销量市场份额预测（2027-2032）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全球不同应用纳米晶带材收入（2021-2026）&amp;（万元）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全球不同应用纳米晶带材收入市场份额（2021-2026）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全球不同应用纳米晶带材收入预测（2027-2032）&amp;（万元）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全球不同应用纳米晶带材收入市场份额预测（2027-2032）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中国不同应用纳米晶带材销量（2021-2026）&amp;（吨）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中国不同应用纳米晶带材销量预测（2027-2032）&amp;（吨）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中国市场不同应用纳米晶带材销量市场份额预测（2027-2032）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中国不同应用纳米晶带材收入（2021-2026）&amp;（万元）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中国不同应用纳米晶带材收入市场份额（2021-2026）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中国不同应用纳米晶带材收入预测（2027-2032）&amp;（万元）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中国不同应用纳米晶带材收入市场份额预测（2027-2032）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纳米晶带材行业发展趋势</w:t>
      </w:r>
      <w:r>
        <w:rPr>
          <w:rFonts w:hint="eastAsia"/>
        </w:rPr>
        <w:br/>
      </w:r>
      <w:r>
        <w:rPr>
          <w:rFonts w:hint="eastAsia"/>
        </w:rPr>
        <w:t>　　表 156： 纳米晶带材行业主要驱动因素</w:t>
      </w:r>
      <w:r>
        <w:rPr>
          <w:rFonts w:hint="eastAsia"/>
        </w:rPr>
        <w:br/>
      </w:r>
      <w:r>
        <w:rPr>
          <w:rFonts w:hint="eastAsia"/>
        </w:rPr>
        <w:t>　　表 157： 纳米晶带材行业供应链分析</w:t>
      </w:r>
      <w:r>
        <w:rPr>
          <w:rFonts w:hint="eastAsia"/>
        </w:rPr>
        <w:br/>
      </w:r>
      <w:r>
        <w:rPr>
          <w:rFonts w:hint="eastAsia"/>
        </w:rPr>
        <w:t>　　表 158： 纳米晶带材上游原料供应商</w:t>
      </w:r>
      <w:r>
        <w:rPr>
          <w:rFonts w:hint="eastAsia"/>
        </w:rPr>
        <w:br/>
      </w:r>
      <w:r>
        <w:rPr>
          <w:rFonts w:hint="eastAsia"/>
        </w:rPr>
        <w:t>　　表 159： 纳米晶带材主要地区不同应用客户分析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纳米晶带材典型经销商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纳米晶带材产品图片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全球不同产品类型纳米晶带材销售额2021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全球不同产品类型纳米晶带材市场份额2025 &amp; 2032</w:t>
      </w:r>
      <w:r>
        <w:rPr>
          <w:rFonts w:hint="eastAsia"/>
        </w:rPr>
        <w:br/>
      </w:r>
      <w:r>
        <w:rPr>
          <w:rFonts w:hint="eastAsia"/>
        </w:rPr>
        <w:t>　　图 4： 14-18μm厚度产品图片</w:t>
      </w:r>
      <w:r>
        <w:rPr>
          <w:rFonts w:hint="eastAsia"/>
        </w:rPr>
        <w:br/>
      </w:r>
      <w:r>
        <w:rPr>
          <w:rFonts w:hint="eastAsia"/>
        </w:rPr>
        <w:t>　　图 5： 18-22μm厚度产品图片</w:t>
      </w:r>
      <w:r>
        <w:rPr>
          <w:rFonts w:hint="eastAsia"/>
        </w:rPr>
        <w:br/>
      </w:r>
      <w:r>
        <w:rPr>
          <w:rFonts w:hint="eastAsia"/>
        </w:rPr>
        <w:t>　　图 6： 22-26μm厚度产品图片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全球不同应用纳米晶带材市场份额2025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家电和消费电子</w:t>
      </w:r>
      <w:r>
        <w:rPr>
          <w:rFonts w:hint="eastAsia"/>
        </w:rPr>
        <w:br/>
      </w:r>
      <w:r>
        <w:rPr>
          <w:rFonts w:hint="eastAsia"/>
        </w:rPr>
        <w:t>　　图 11： 光伏和风电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汽车及交通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2025年全球前五大生产商纳米晶带材市场份额</w:t>
      </w:r>
      <w:r>
        <w:rPr>
          <w:rFonts w:hint="eastAsia"/>
        </w:rPr>
        <w:br/>
      </w:r>
      <w:r>
        <w:rPr>
          <w:rFonts w:hint="eastAsia"/>
        </w:rPr>
        <w:t>　　图 18： 2025年全球纳米晶带材第一梯队、第二梯队和第三梯队厂商及市场份额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全球纳米晶带材产能、产量、产能利用率及发展趋势（2021-2032）&amp;（吨）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全球纳米晶带材产量、需求量及发展趋势（2021-2032）&amp;（吨）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全球主要地区纳米晶带材产量市场份额（2021-2032）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中国纳米晶带材产能、产量、产能利用率及发展趋势（2021-2032）&amp;（吨）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中国纳米晶带材产量、市场需求量及发展趋势（2021-2032）&amp;（吨）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全球纳米晶带材市场销售额及增长率：（2021-2032）&amp;（万元）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全球市场纳米晶带材市场规模：2021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全球市场纳米晶带材价格趋势（2021-2032）&amp;（元/吨）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全球主要地区纳米晶带材销售收入（2021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全球主要地区纳米晶带材销售收入市场份额（2021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全球不同产品类型纳米晶带材价格走势（2021-2032）&amp;（元/吨）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全球不同应用纳米晶带材价格走势（2021-2032）&amp;（元/吨）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纳米晶带材中国企业SWOT分析</w:t>
      </w:r>
      <w:r>
        <w:rPr>
          <w:rFonts w:hint="eastAsia"/>
        </w:rPr>
        <w:br/>
      </w:r>
      <w:r>
        <w:rPr>
          <w:rFonts w:hint="eastAsia"/>
        </w:rPr>
        <w:t>　　图 49： 纳米晶带材产业链</w:t>
      </w:r>
      <w:r>
        <w:rPr>
          <w:rFonts w:hint="eastAsia"/>
        </w:rPr>
        <w:br/>
      </w:r>
      <w:r>
        <w:rPr>
          <w:rFonts w:hint="eastAsia"/>
        </w:rPr>
        <w:t>　　图 50： 纳米晶带材行业采购模式分析</w:t>
      </w:r>
      <w:r>
        <w:rPr>
          <w:rFonts w:hint="eastAsia"/>
        </w:rPr>
        <w:br/>
      </w:r>
      <w:r>
        <w:rPr>
          <w:rFonts w:hint="eastAsia"/>
        </w:rPr>
        <w:t>　　图 51： 纳米晶带材行业生产模式</w:t>
      </w:r>
      <w:r>
        <w:rPr>
          <w:rFonts w:hint="eastAsia"/>
        </w:rPr>
        <w:br/>
      </w:r>
      <w:r>
        <w:rPr>
          <w:rFonts w:hint="eastAsia"/>
        </w:rPr>
        <w:t>　　图 52： 纳米晶带材行业销售模式分析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f80f317734728" w:history="1">
        <w:r>
          <w:rPr>
            <w:rStyle w:val="Hyperlink"/>
          </w:rPr>
          <w:t>2026-2032年全球与中国纳米晶带材行业发展研究及市场前景分析报告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f80f317734728" w:history="1">
        <w:r>
          <w:rPr>
            <w:rStyle w:val="Hyperlink"/>
          </w:rPr>
          <w:t>https://www.20087.com/0/28/NaMiJingDaiCaiFaZhanQianJingFenXi.html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热点：纳米晶磁芯用途、纳米晶带材是什么、非晶带材十大公司排名、纳米晶带材制造工艺、纳米晶软磁材料、纳米晶带材国家标准、纳米压印光刻技术上市公司、纳米晶带材是啥材料、德方纳米2025目标价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88126bb3b47a1" w:history="1">
      <w:r>
        <w:rPr>
          <w:rStyle w:val="Hyperlink"/>
        </w:rPr>
        <w:t>2026-2032年全球与中国纳米晶带材行业发展研究及市场前景分析报告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aMiJingDaiCaiFaZhanQianJingFenXi.html" TargetMode="External" Id="R5acf80f31773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aMiJingDaiCaiFaZhanQianJingFenXi.html" TargetMode="External" Id="R11088126bb3b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2026-01-01T04:08:37Z</dcterms:created>
  <dcterms:modified xsi:type="dcterms:W3CDTF">2026-01-01T05:08:37Z</dcterms:modified>
  <dc:subject>2026-2032年全球与中国纳米晶带材行业发展研究及市场前景分析报告</dc:subject>
  <dc:title>2026-2032年全球与中国纳米晶带材行业发展研究及市场前景分析报告</dc:title>
  <cp:keywords>2026-2032年全球与中国纳米晶带材行业发展研究及市场前景分析报告</cp:keywords>
  <dc:description>2026-2032年全球与中国纳米晶带材行业发展研究及市场前景分析报告</dc:description>
</cp:coreProperties>
</file>