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983e7001d4ce9" w:history="1">
              <w:r>
                <w:rPr>
                  <w:rStyle w:val="Hyperlink"/>
                </w:rPr>
                <w:t>2025-2031年全球与中国车规级光电传感器行业现状及市场前景报告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983e7001d4ce9" w:history="1">
              <w:r>
                <w:rPr>
                  <w:rStyle w:val="Hyperlink"/>
                </w:rPr>
                <w:t>2025-2031年全球与中国车规级光电传感器行业现状及市场前景报告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983e7001d4ce9" w:history="1">
                <w:r>
                  <w:rPr>
                    <w:rStyle w:val="Hyperlink"/>
                  </w:rPr>
                  <w:t>https://www.20087.com/1/68/CheGuiJiGuangDianChuanGanQiFaZhanQianJing.html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光电传感器在自动驾驶、主动安全系统、车内环境感知等领域扮演着重要角色。目前，随着智能网联汽车的发展，对光电传感器的精度、稳定性和环境适应性提出了更高要求。这些传感器必须能在极端温度、振动、电磁干扰等恶劣条件下保持正常工作，确保行车安全。同时，激光雷达（LiDAR）、红外摄像头等传感器的集成，为车辆提供了更全面的环境感知能力。</w:t>
      </w:r>
      <w:r>
        <w:rPr>
          <w:rFonts w:hint="eastAsia"/>
        </w:rPr>
        <w:br/>
      </w:r>
      <w:r>
        <w:rPr>
          <w:rFonts w:hint="eastAsia"/>
        </w:rPr>
        <w:t>　　未来，车规级光电传感器的发展将更加注重智能化和集成化。智能化方面，传感器将集成AI算法，实现对复杂环境的快速识别和决策，提升自动驾驶的可靠性。集成化方面，多传感器融合将成为主流，通过协同工作，提供更加准确和完整的感知信息。此外，随着汽车电气化程度加深，光电传感器的功耗和成本控制也将成为研发的重点，以适应大规模量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983e7001d4ce9" w:history="1">
        <w:r>
          <w:rPr>
            <w:rStyle w:val="Hyperlink"/>
          </w:rPr>
          <w:t>2025-2031年全球与中国车规级光电传感器行业现状及市场前景报告</w:t>
        </w:r>
      </w:hyperlink>
      <w:r>
        <w:rPr>
          <w:rFonts w:hint="eastAsia"/>
        </w:rPr>
        <w:t>》基于多年行业研究经验，系统分析了车规级光电传感器产业链、市场规模、需求特征及价格趋势，客观呈现车规级光电传感器行业现状。报告科学预测了车规级光电传感器市场前景与发展方向，重点评估了车规级光电传感器重点企业的竞争格局与品牌影响力，同时挖掘车规级光电传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车规级光电传感器市场概述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按照不同产品类型，车规级光电传感器主要可以分为如下几个类别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全球不同产品类型车规级光电传感器销售额增长趋势2020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反射式光电传感器</w:t>
      </w:r>
      <w:r>
        <w:rPr>
          <w:rFonts w:hint="eastAsia"/>
        </w:rPr>
        <w:br/>
      </w:r>
      <w:r>
        <w:rPr>
          <w:rFonts w:hint="eastAsia"/>
        </w:rPr>
        <w:t>　　　　1.2.3 漫反射光电传感器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从不同应用，车规级光电传感器主要包括如下几个方面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全球不同应用车规级光电传感器销售额增长趋势2020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车规级光电传感器行业背景、发展历史、现状及趋势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车规级光电传感器行业目前现状分析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车规级光电传感器发展趋势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全球车规级光电传感器总体规模分析</w:t>
      </w:r>
      <w:r>
        <w:rPr>
          <w:rFonts w:hint="eastAsia"/>
        </w:rPr>
        <w:br/>
      </w:r>
      <w:r>
        <w:rPr>
          <w:rFonts w:hint="eastAsia"/>
        </w:rPr>
        <w:t>　　2.1 全球车规级光电传感器供需现状及预测（2020-2031）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全球车规级光电传感器产能、产量、产能利用率及发展趋势（2020-2031）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全球车规级光电传感器产量、需求量及发展趋势（2020-2031）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全球主要地区车规级光电传感器产量及发展趋势（2020-2031）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全球主要地区车规级光电传感器产量（2020-2025）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全球主要地区车规级光电传感器产量（2025-2031）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全球主要地区车规级光电传感器产量市场份额（2020-2031）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中国车规级光电传感器供需现状及预测（2020-2031）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中国车规级光电传感器产能、产量、产能利用率及发展趋势（2020-2031）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中国车规级光电传感器产量、市场需求量及发展趋势（2020-2031）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全球车规级光电传感器销量及销售额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全球市场车规级光电传感器销售额（2020-2031）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全球市场车规级光电传感器销量（2020-2031）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全球市场车规级光电传感器价格趋势（2020-2031）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全球市场主要厂商车规级光电传感器产能市场份额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全球市场主要厂商车规级光电传感器销量（2020-2025）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全球市场主要厂商车规级光电传感器销量（2020-2025）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全球市场主要厂商车规级光电传感器销售收入（2020-2025）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全球市场主要厂商车规级光电传感器销售价格（2020-2025）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2025年全球主要生产商车规级光电传感器收入排名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中国市场主要厂商车规级光电传感器销量（2020-2025）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中国市场主要厂商车规级光电传感器销量（2020-2025）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中国市场主要厂商车规级光电传感器销售收入（2020-2025）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2025年中国主要生产商车规级光电传感器收入排名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中国市场主要厂商车规级光电传感器销售价格（2020-2025）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全球主要厂商车规级光电传感器总部及产地分布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全球主要厂商成立时间及车规级光电传感器商业化日期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全球主要厂商车规级光电传感器产品类型及应用</w:t>
      </w:r>
      <w:r>
        <w:rPr>
          <w:rFonts w:hint="eastAsia"/>
        </w:rPr>
        <w:br/>
      </w:r>
      <w:r>
        <w:rPr>
          <w:rFonts w:hint="eastAsia"/>
        </w:rPr>
        <w:t>　　3.7 车规级光电传感器行业集中度、竞争程度分析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车规级光电传感器行业集中度分析：2025年全球Top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全球车规级光电传感器第一梯队、第二梯队和第三梯队生产商（品牌）及市场份额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全球车规级光电传感器主要地区分析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全球主要地区车规级光电传感器市场规模分析：2020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全球主要地区车规级光电传感器销售收入及市场份额（2020-2025年）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全球主要地区车规级光电传感器销售收入预测（2025-2031年）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全球主要地区车规级光电传感器销量分析：2020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全球主要地区车规级光电传感器销量及市场份额（2020-2025年）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全球主要地区车规级光电传感器销量及市场份额预测（2025-2031）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北美市场车规级光电传感器销量、收入及增长率（2020-2031）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欧洲市场车规级光电传感器销量、收入及增长率（2020-2031）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中国市场车规级光电传感器销量、收入及增长率（2020-2031）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日本市场车规级光电传感器销量、收入及增长率（2020-2031）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东南亚市场车规级光电传感器销量、收入及增长率（2020-2031）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印度市场车规级光电传感器销量、收入及增长率（2020-2031）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重点企业（1）基本信息、车规级光电传感器生产基地、销售区域、竞争对手及市场地位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车规级光电传感器产品规格、参数及市场应用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车规级光电传感器销量、收入、价格及毛利率（2020-2025）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重点企业（2）基本信息、车规级光电传感器生产基地、销售区域、竞争对手及市场地位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车规级光电传感器产品规格、参数及市场应用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车规级光电传感器销量、收入、价格及毛利率（2020-2025）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重点企业（3）基本信息、车规级光电传感器生产基地、销售区域、竞争对手及市场地位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车规级光电传感器产品规格、参数及市场应用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车规级光电传感器销量、收入、价格及毛利率（2020-2025）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重点企业（4）基本信息、车规级光电传感器生产基地、销售区域、竞争对手及市场地位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车规级光电传感器产品规格、参数及市场应用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车规级光电传感器销量、收入、价格及毛利率（2020-2025）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重点企业（5）基本信息、车规级光电传感器生产基地、销售区域、竞争对手及市场地位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车规级光电传感器产品规格、参数及市场应用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车规级光电传感器销量、收入、价格及毛利率（2020-2025）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重点企业（6）基本信息、车规级光电传感器生产基地、销售区域、竞争对手及市场地位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车规级光电传感器产品规格、参数及市场应用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车规级光电传感器销量、收入、价格及毛利率（2020-2025）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重点企业（7）基本信息、车规级光电传感器生产基地、销售区域、竞争对手及市场地位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车规级光电传感器产品规格、参数及市场应用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车规级光电传感器销量、收入、价格及毛利率（2020-2025）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重点企业（8）基本信息、车规级光电传感器生产基地、销售区域、竞争对手及市场地位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车规级光电传感器产品规格、参数及市场应用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车规级光电传感器销量、收入、价格及毛利率（2020-2025）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不同产品类型车规级光电传感器分析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全球不同产品类型车规级光电传感器销量（2020-2031）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全球不同产品类型车规级光电传感器销量及市场份额（2020-2025）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全球不同产品类型车规级光电传感器销量预测（2025-2031）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全球不同产品类型车规级光电传感器收入（2020-2031）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全球不同产品类型车规级光电传感器收入及市场份额（2020-2025）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全球不同产品类型车规级光电传感器收入预测（2025-2031）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全球不同产品类型车规级光电传感器价格走势（2020-2031）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不同应用车规级光电传感器分析</w:t>
      </w:r>
      <w:r>
        <w:rPr>
          <w:rFonts w:hint="eastAsia"/>
        </w:rPr>
        <w:br/>
      </w:r>
      <w:r>
        <w:rPr>
          <w:rFonts w:hint="eastAsia"/>
        </w:rPr>
        <w:t>　　7.1 全球不同应用车规级光电传感器销量（2020-2031）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全球不同应用车规级光电传感器销量及市场份额（2020-2025）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全球不同应用车规级光电传感器销量预测（2025-2031）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全球不同应用车规级光电传感器收入（2020-2031）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全球不同应用车规级光电传感器收入及市场份额（2020-2025）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全球不同应用车规级光电传感器收入预测（2025-2031）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全球不同应用车规级光电传感器价格走势（2020-2031）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车规级光电传感器产业链分析</w:t>
      </w:r>
      <w:r>
        <w:rPr>
          <w:rFonts w:hint="eastAsia"/>
        </w:rPr>
        <w:br/>
      </w:r>
      <w:r>
        <w:rPr>
          <w:rFonts w:hint="eastAsia"/>
        </w:rPr>
        <w:t>　　8.2 车规级光电传感器产业上游供应分析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车规级光电传感器下游典型客户</w:t>
      </w:r>
      <w:r>
        <w:rPr>
          <w:rFonts w:hint="eastAsia"/>
        </w:rPr>
        <w:br/>
      </w:r>
      <w:r>
        <w:rPr>
          <w:rFonts w:hint="eastAsia"/>
        </w:rPr>
        <w:t>　　8.4 车规级光电传感器销售渠道分析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车规级光电传感器行业发展机遇及主要驱动因素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车规级光电传感器行业发展面临的风险</w:t>
      </w:r>
      <w:r>
        <w:rPr>
          <w:rFonts w:hint="eastAsia"/>
        </w:rPr>
        <w:br/>
      </w:r>
      <w:r>
        <w:rPr>
          <w:rFonts w:hint="eastAsia"/>
        </w:rPr>
        <w:t>　　9.3 车规级光电传感器行业政策分析</w:t>
      </w:r>
      <w:r>
        <w:rPr>
          <w:rFonts w:hint="eastAsia"/>
        </w:rPr>
        <w:br/>
      </w:r>
      <w:r>
        <w:rPr>
          <w:rFonts w:hint="eastAsia"/>
        </w:rPr>
        <w:t>　　9.4 车规级光电传感器中国企业SWOT分析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全球不同产品类型车规级光电传感器销售额增长（CAGR）趋势2020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车规级光电传感器行业目前发展现状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车规级光电传感器发展趋势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全球主要地区车规级光电传感器产量增速（CAGR）：（2020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全球主要地区车规级光电传感器产量（2020-2025）&amp;（千件）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全球主要地区车规级光电传感器产量（2025-2031）&amp;（千件）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全球主要地区车规级光电传感器产量市场份额（2020-2025）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全球主要地区车规级光电传感器产量（2025-2031）&amp;（千件）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全球市场主要厂商车规级光电传感器产能（2024-2025）&amp;（千件）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全球市场主要厂商车规级光电传感器销量（2020-2025）&amp;（千件）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全球市场主要厂商车规级光电传感器销量市场份额（2020-2025）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全球市场主要厂商车规级光电传感器销售收入（2020-2025）&amp;（百万美元）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全球市场主要厂商车规级光电传感器销售收入市场份额（2020-2025）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全球市场主要厂商车规级光电传感器销售价格（2020-2025）&amp;（美元/件）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2025年全球主要生产商车规级光电传感器收入排名（百万美元）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中国市场主要厂商车规级光电传感器销量（2020-2025）&amp;（千件）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中国市场主要厂商车规级光电传感器销量市场份额（2020-2025）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中国市场主要厂商车规级光电传感器销售收入（2020-2025）&amp;（百万美元）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中国市场主要厂商车规级光电传感器销售收入市场份额（2020-2025）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2025年中国主要生产商车规级光电传感器收入排名（百万美元）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中国市场主要厂商车规级光电传感器销售价格（2020-2025）&amp;（美元/件）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全球主要厂商车规级光电传感器总部及产地分布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全球主要厂商成立时间及车规级光电传感器商业化日期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全球主要厂商车规级光电传感器产品类型及应用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2025年全球车规级光电传感器主要厂商市场地位（第一梯队、第二梯队和第三梯队）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全球车规级光电传感器市场投资、并购等现状分析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全球主要地区车规级光电传感器销售收入增速：（2020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全球主要地区车规级光电传感器销售收入（2020-2025）&amp;（百万美元）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全球主要地区车规级光电传感器销售收入市场份额（2020-2025）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全球主要地区车规级光电传感器收入（2025-2031）&amp;（百万美元）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全球主要地区车规级光电传感器收入市场份额（2025-2031）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全球主要地区车规级光电传感器销量（千件）：2020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全球主要地区车规级光电传感器销量（2020-2025）&amp;（千件）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全球主要地区车规级光电传感器销量市场份额（2020-2025）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全球主要地区车规级光电传感器销量（2025-2031）&amp;（千件）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全球主要地区车规级光电传感器销量份额（2025-2031）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车规级光电传感器生产基地、销售区域、竞争对手及市场地位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车规级光电传感器产品规格、参数及市场应用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车规级光电传感器销量（千件）、收入（百万美元）、价格（美元/件）及毛利率（2020-2025）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车规级光电传感器生产基地、销售区域、竞争对手及市场地位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车规级光电传感器产品规格、参数及市场应用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车规级光电传感器销量（千件）、收入（百万美元）、价格（美元/件）及毛利率（2020-2025）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车规级光电传感器生产基地、销售区域、竞争对手及市场地位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车规级光电传感器产品规格、参数及市场应用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车规级光电传感器销量（千件）、收入（百万美元）、价格（美元/件）及毛利率（2020-2025）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车规级光电传感器生产基地、销售区域、竞争对手及市场地位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车规级光电传感器产品规格、参数及市场应用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车规级光电传感器销量（千件）、收入（百万美元）、价格（美元/件）及毛利率（2020-2025）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车规级光电传感器生产基地、销售区域、竞争对手及市场地位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车规级光电传感器产品规格、参数及市场应用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车规级光电传感器销量（千件）、收入（百万美元）、价格（美元/件）及毛利率（2020-2025）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车规级光电传感器生产基地、销售区域、竞争对手及市场地位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车规级光电传感器产品规格、参数及市场应用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车规级光电传感器销量（千件）、收入（百万美元）、价格（美元/件）及毛利率（2020-2025）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车规级光电传感器生产基地、销售区域、竞争对手及市场地位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车规级光电传感器产品规格、参数及市场应用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车规级光电传感器销量（千件）、收入（百万美元）、价格（美元/件）及毛利率（2020-2025）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车规级光电传感器生产基地、销售区域、竞争对手及市场地位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车规级光电传感器产品规格、参数及市场应用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车规级光电传感器销量（千件）、收入（百万美元）、价格（美元/件）及毛利率（2020-2025）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全球不同产品类型车规级光电传感器销量（2020-2025年）&amp;（千件）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全球不同产品类型车规级光电传感器销量市场份额（2020-2025）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全球不同产品类型车规级光电传感器销量预测（2025-2031）&amp;（千件）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全球市场不同产品类型车规级光电传感器销量市场份额预测（2025-2031）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全球不同产品类型车规级光电传感器收入（2020-2025年）&amp;（百万美元）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全球不同产品类型车规级光电传感器收入市场份额（2020-2025）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全球不同产品类型车规级光电传感器收入预测（2025-2031）&amp;（百万美元）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全球不同产品类型车规级光电传感器收入市场份额预测（2025-2031）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全球不同应用车规级光电传感器销量（2020-2025年）&amp;（千件）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全球不同应用车规级光电传感器销量市场份额（2020-2025）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全球不同应用车规级光电传感器销量预测（2025-2031）&amp;（千件）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全球市场不同应用车规级光电传感器销量市场份额预测（2025-2031）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全球不同应用车规级光电传感器收入（2020-2025年）&amp;（百万美元）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全球不同应用车规级光电传感器收入市场份额（2020-2025）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全球不同应用车规级光电传感器收入预测（2025-2031）&amp;（百万美元）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全球不同应用车规级光电传感器收入市场份额预测（2025-2031）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车规级光电传感器上游原料供应商及联系方式列表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车规级光电传感器典型客户列表</w:t>
      </w:r>
      <w:r>
        <w:rPr>
          <w:rFonts w:hint="eastAsia"/>
        </w:rPr>
        <w:br/>
      </w:r>
      <w:r>
        <w:rPr>
          <w:rFonts w:hint="eastAsia"/>
        </w:rPr>
        <w:t>　　表 96： 车规级光电传感器主要销售模式及销售渠道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车规级光电传感器行业发展机遇及主要驱动因素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车规级光电传感器行业发展面临的风险</w:t>
      </w:r>
      <w:r>
        <w:rPr>
          <w:rFonts w:hint="eastAsia"/>
        </w:rPr>
        <w:br/>
      </w:r>
      <w:r>
        <w:rPr>
          <w:rFonts w:hint="eastAsia"/>
        </w:rPr>
        <w:t>　　表 99： 车规级光电传感器行业政策分析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车规级光电传感器产品图片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全球不同产品类型车规级光电传感器销售额2020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全球不同产品类型车规级光电传感器市场份额2024 VS 2025</w:t>
      </w:r>
      <w:r>
        <w:rPr>
          <w:rFonts w:hint="eastAsia"/>
        </w:rPr>
        <w:br/>
      </w:r>
      <w:r>
        <w:rPr>
          <w:rFonts w:hint="eastAsia"/>
        </w:rPr>
        <w:t>　　图 4： 反射式光电传感器产品图片</w:t>
      </w:r>
      <w:r>
        <w:rPr>
          <w:rFonts w:hint="eastAsia"/>
        </w:rPr>
        <w:br/>
      </w:r>
      <w:r>
        <w:rPr>
          <w:rFonts w:hint="eastAsia"/>
        </w:rPr>
        <w:t>　　图 5： 漫反射光电传感器产品图片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全球不同应用车规级光电传感器市场份额2024 VS 2025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全球车规级光电传感器产能、产量、产能利用率及发展趋势（2020-2031）&amp;（千件）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全球车规级光电传感器产量、需求量及发展趋势（2020-2031）&amp;（千件）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全球主要地区车规级光电传感器产量（2020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全球主要地区车规级光电传感器产量市场份额（2020-2031）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中国车规级光电传感器产能、产量、产能利用率及发展趋势（2020-2031）&amp;（千件）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中国车规级光电传感器产量、市场需求量及发展趋势（2020-2031）&amp;（千件）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全球车规级光电传感器市场销售额及增长率：（2020-2031）&amp;（百万美元）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全球市场车规级光电传感器市场规模：2020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全球市场车规级光电传感器销量及增长率（2020-2031）&amp;（千件）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全球市场车规级光电传感器价格趋势（2020-2031）&amp;（美元/件）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2025年全球市场主要厂商车规级光电传感器销量市场份额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2025年全球市场主要厂商车规级光电传感器收入市场份额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2025年中国市场主要厂商车规级光电传感器销量市场份额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2025年中国市场主要厂商车规级光电传感器收入市场份额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2025年全球前五大生产商车规级光电传感器市场份额</w:t>
      </w:r>
      <w:r>
        <w:rPr>
          <w:rFonts w:hint="eastAsia"/>
        </w:rPr>
        <w:br/>
      </w:r>
      <w:r>
        <w:rPr>
          <w:rFonts w:hint="eastAsia"/>
        </w:rPr>
        <w:t>　　图 26： 2025年全球车规级光电传感器第一梯队、第二梯队和第三梯队厂商及市场份额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全球主要地区车规级光电传感器销售收入（2020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全球主要地区车规级光电传感器销售收入市场份额（2024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北美市场车规级光电传感器销量及增长率（2020-2031）&amp;（千件）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北美市场车规级光电传感器收入及增长率（2020-2031）&amp;（百万美元）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欧洲市场车规级光电传感器销量及增长率（2020-2031）&amp;（千件）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欧洲市场车规级光电传感器收入及增长率（2020-2031）&amp;（百万美元）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中国市场车规级光电传感器销量及增长率（2020-2031）&amp;（千件）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中国市场车规级光电传感器收入及增长率（2020-2031）&amp;（百万美元）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日本市场车规级光电传感器销量及增长率（2020-2031）&amp;（千件）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日本市场车规级光电传感器收入及增长率（2020-2031）&amp;（百万美元）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东南亚市场车规级光电传感器销量及增长率（2020-2031）&amp;（千件）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东南亚市场车规级光电传感器收入及增长率（2020-2031）&amp;（百万美元）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印度市场车规级光电传感器销量及增长率（2020-2031）&amp;（千件）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印度市场车规级光电传感器收入及增长率（2020-2031）&amp;（百万美元）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全球不同产品类型车规级光电传感器价格走势（2020-2031）&amp;（美元/件）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全球不同应用车规级光电传感器价格走势（2020-2031）&amp;（美元/件）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车规级光电传感器产业链</w:t>
      </w:r>
      <w:r>
        <w:rPr>
          <w:rFonts w:hint="eastAsia"/>
        </w:rPr>
        <w:br/>
      </w:r>
      <w:r>
        <w:rPr>
          <w:rFonts w:hint="eastAsia"/>
        </w:rPr>
        <w:t>　　图 44： 车规级光电传感器中国企业SWOT分析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983e7001d4ce9" w:history="1">
        <w:r>
          <w:rPr>
            <w:rStyle w:val="Hyperlink"/>
          </w:rPr>
          <w:t>2025-2031年全球与中国车规级光电传感器行业现状及市场前景报告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983e7001d4ce9" w:history="1">
        <w:r>
          <w:rPr>
            <w:rStyle w:val="Hyperlink"/>
          </w:rPr>
          <w:t>https://www.20087.com/1/68/CheGuiJiGuangDianChuanGanQiFaZhanQianJing.html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热点：光电传感器常见的三种类型、车规级光电传感器是什么、什么叫车规级、汽车光电传感器、光电传感器在汽车上的应用、汽车传感器光电效应、车规级标准、光电传感器测车长、车规等级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e8b233cfd4fbc" w:history="1">
      <w:r>
        <w:rPr>
          <w:rStyle w:val="Hyperlink"/>
        </w:rPr>
        <w:t>2025-2031年全球与中国车规级光电传感器行业现状及市场前景报告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CheGuiJiGuangDianChuanGanQiFaZhanQianJing.html" TargetMode="External" Id="R360983e7001d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CheGuiJiGuangDianChuanGanQiFaZhanQianJing.html" TargetMode="External" Id="R318e8b233cfd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2025-04-19T03:55:00Z</dcterms:created>
  <dcterms:modified xsi:type="dcterms:W3CDTF">2025-04-19T04:55:00Z</dcterms:modified>
  <dc:subject>2025-2031年全球与中国车规级光电传感器行业现状及市场前景报告</dc:subject>
  <dc:title>2025-2031年全球与中国车规级光电传感器行业现状及市场前景报告</dc:title>
  <cp:keywords>2025-2031年全球与中国车规级光电传感器行业现状及市场前景报告</cp:keywords>
  <dc:description>2025-2031年全球与中国车规级光电传感器行业现状及市场前景报告</dc:description>
</cp:coreProperties>
</file>