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cec9f860c4cd5" w:history="1">
              <w:r>
                <w:rPr>
                  <w:rStyle w:val="Hyperlink"/>
                </w:rPr>
                <w:t>2024-2030年全球与中国II-VI化合物半导体行业发展研究及市场前景预测报告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cec9f860c4cd5" w:history="1">
              <w:r>
                <w:rPr>
                  <w:rStyle w:val="Hyperlink"/>
                </w:rPr>
                <w:t>2024-2030年全球与中国II-VI化合物半导体行业发展研究及市场前景预测报告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cec9f860c4cd5" w:history="1">
                <w:r>
                  <w:rPr>
                    <w:rStyle w:val="Hyperlink"/>
                  </w:rPr>
                  <w:t>https://www.20087.com/1/88/II-VIHuaHeWuBanDaoTiDeXianZhuangYuFaZhanQianJing.html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II-VI 化合物半导体主要包括由第 II 组元素（如锌、镉、镁）和第 VI 组元素（如硫、硒、碲）组成的化合物，如 GaAs、InP 和 CdTe 等。这些材料因其优良的光电性能而被广泛应用于光电子器件、高频微波器件、太阳能电池等领域。近年来，随着半导体技术的进步，II-VI 化合物半导体的制备工艺得到了优化，产品的性能和可靠性有了显著提升。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未来，II-VI 化合物半导体的发展将更加注重技术创新和应用拓展。一方面，随着新一代通信技术（如 5G 和 6G）的发展，对于高性能射频和光通信器件的需求将持续增长，这将推动 II-VI 化合物半导体在这些领域的应用。另一方面，随着可持续能源技术的发展，II-VI 化合物半导体将在太阳能电池、LED 照明等领域的应用进一步扩大。此外，随着材料科学的进步，新型 II-VI 化合物半导体材料的发现和应用将为行业带来新的增长点。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cec9f860c4cd5" w:history="1">
        <w:r>
          <w:rPr>
            <w:rStyle w:val="Hyperlink"/>
          </w:rPr>
          <w:t>2024-2030年全球与中国II-VI化合物半导体行业发展研究及市场前景预测报告</w:t>
        </w:r>
      </w:hyperlink>
      <w:r>
        <w:rPr>
          <w:rFonts w:hint="eastAsia"/>
        </w:rPr>
        <w:t>》依据国家权威机构及II-VI化合物半导体相关协会等渠道的权威资料数据，结合II-VI化合物半导体行业发展所处的环境，从理论到实践、从宏观到微观等多个角度对II-VI化合物半导体行业进行调研分析。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cec9f860c4cd5" w:history="1">
        <w:r>
          <w:rPr>
            <w:rStyle w:val="Hyperlink"/>
          </w:rPr>
          <w:t>2024-2030年全球与中国II-VI化合物半导体行业发展研究及市场前景预测报告</w:t>
        </w:r>
      </w:hyperlink>
      <w:r>
        <w:rPr>
          <w:rFonts w:hint="eastAsia"/>
        </w:rPr>
        <w:t>》内容严谨、数据翔实，通过辅以大量直观的图表帮助II-VI化合物半导体行业企业准确把握II-VI化合物半导体行业发展动向、正确制定企业发展战略和投资策略。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7cec9f860c4cd5" w:history="1">
        <w:r>
          <w:rPr>
            <w:rStyle w:val="Hyperlink"/>
          </w:rPr>
          <w:t>2024-2030年全球与中国II-VI化合物半导体行业发展研究及市场前景预测报告</w:t>
        </w:r>
      </w:hyperlink>
      <w:r>
        <w:rPr>
          <w:rFonts w:hint="eastAsia"/>
        </w:rPr>
        <w:t>是II-VI化合物半导体业内企业、相关投资公司及政府部门准确把握II-VI化合物半导体行业发展趋势，洞悉II-VI化合物半导体行业竞争格局，规避经营和投资风险，制定正确竞争和投资战略决策的重要决策依据之一。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中国II-VI化合物半导体概述</w:t>
      </w:r>
      <w:r>
        <w:rPr>
          <w:rFonts w:hint="eastAsia"/>
        </w:rPr>
        <w:br/>
      </w:r>
      <w:r>
        <w:rPr>
          <w:rFonts w:hint="eastAsia"/>
        </w:rPr>
        <w:t>　　第一节 II-VI化合物半导体行业定义</w:t>
      </w:r>
      <w:r>
        <w:rPr>
          <w:rFonts w:hint="eastAsia"/>
        </w:rPr>
        <w:br/>
      </w:r>
      <w:r>
        <w:rPr>
          <w:rFonts w:hint="eastAsia"/>
        </w:rPr>
        <w:t>　　第二节 II-VI化合物半导体行业发展特性</w:t>
      </w:r>
      <w:r>
        <w:rPr>
          <w:rFonts w:hint="eastAsia"/>
        </w:rPr>
        <w:br/>
      </w:r>
      <w:r>
        <w:rPr>
          <w:rFonts w:hint="eastAsia"/>
        </w:rPr>
        <w:t>　　第三节 II-VI化合物半导体产业链分析</w:t>
      </w:r>
      <w:r>
        <w:rPr>
          <w:rFonts w:hint="eastAsia"/>
        </w:rPr>
        <w:br/>
      </w:r>
      <w:r>
        <w:rPr>
          <w:rFonts w:hint="eastAsia"/>
        </w:rPr>
        <w:t>　　第四节 II-VI化合物半导体行业生命周期分析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2023-2024年国外II-VI化合物半导体市场发展概况</w:t>
      </w:r>
      <w:r>
        <w:rPr>
          <w:rFonts w:hint="eastAsia"/>
        </w:rPr>
        <w:br/>
      </w:r>
      <w:r>
        <w:rPr>
          <w:rFonts w:hint="eastAsia"/>
        </w:rPr>
        <w:t>　　第一节 全球II-VI化合物半导体市场发展分析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第五节 全球II-VI化合物半导体市场发展预测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2023-2024年中国II-VI化合物半导体发展环境分析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II-VI化合物半导体行业相关政策、标准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II-VI化合物半导体行业相关发展规划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2023-2024年中国II-VI化合物半导体技术发展分析</w:t>
      </w:r>
      <w:r>
        <w:rPr>
          <w:rFonts w:hint="eastAsia"/>
        </w:rPr>
        <w:br/>
      </w:r>
      <w:r>
        <w:rPr>
          <w:rFonts w:hint="eastAsia"/>
        </w:rPr>
        <w:t>　　第一节 当前II-VI化合物半导体技术发展现状分析</w:t>
      </w:r>
      <w:r>
        <w:rPr>
          <w:rFonts w:hint="eastAsia"/>
        </w:rPr>
        <w:br/>
      </w:r>
      <w:r>
        <w:rPr>
          <w:rFonts w:hint="eastAsia"/>
        </w:rPr>
        <w:t>　　第二节 II-VI化合物半导体生产中需注意的问题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II-VI化合物半导体行业主要技术趋势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2023-2024年II-VI化合物半导体市场特性分析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2023-2024年II-VI化合物半导体行业SWOT分析</w:t>
      </w:r>
      <w:r>
        <w:rPr>
          <w:rFonts w:hint="eastAsia"/>
        </w:rPr>
        <w:br/>
      </w:r>
      <w:r>
        <w:rPr>
          <w:rFonts w:hint="eastAsia"/>
        </w:rPr>
        <w:t>　　　　一、II-VI化合物半导体行业优势</w:t>
      </w:r>
      <w:r>
        <w:rPr>
          <w:rFonts w:hint="eastAsia"/>
        </w:rPr>
        <w:br/>
      </w:r>
      <w:r>
        <w:rPr>
          <w:rFonts w:hint="eastAsia"/>
        </w:rPr>
        <w:t>　　　　二、II-VI化合物半导体行业劣势</w:t>
      </w:r>
      <w:r>
        <w:rPr>
          <w:rFonts w:hint="eastAsia"/>
        </w:rPr>
        <w:br/>
      </w:r>
      <w:r>
        <w:rPr>
          <w:rFonts w:hint="eastAsia"/>
        </w:rPr>
        <w:t>　　　　三、II-VI化合物半导体行业机会</w:t>
      </w:r>
      <w:r>
        <w:rPr>
          <w:rFonts w:hint="eastAsia"/>
        </w:rPr>
        <w:br/>
      </w:r>
      <w:r>
        <w:rPr>
          <w:rFonts w:hint="eastAsia"/>
        </w:rPr>
        <w:t>　　　　四、II-VI化合物半导体行业风险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中国II-VI化合物半导体发展现状</w:t>
      </w:r>
      <w:r>
        <w:rPr>
          <w:rFonts w:hint="eastAsia"/>
        </w:rPr>
        <w:br/>
      </w:r>
      <w:r>
        <w:rPr>
          <w:rFonts w:hint="eastAsia"/>
        </w:rPr>
        <w:t>　　第一节 2023-2024年中国II-VI化合物半导体市场现状分析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中国II-VI化合物半导体产量分析及预测</w:t>
      </w:r>
      <w:r>
        <w:rPr>
          <w:rFonts w:hint="eastAsia"/>
        </w:rPr>
        <w:br/>
      </w:r>
      <w:r>
        <w:rPr>
          <w:rFonts w:hint="eastAsia"/>
        </w:rPr>
        <w:t>　　　　一、II-VI化合物半导体总体产能规模</w:t>
      </w:r>
      <w:r>
        <w:rPr>
          <w:rFonts w:hint="eastAsia"/>
        </w:rPr>
        <w:br/>
      </w:r>
      <w:r>
        <w:rPr>
          <w:rFonts w:hint="eastAsia"/>
        </w:rPr>
        <w:t>　　　　二、II-VI化合物半导体生产区域分布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三、2019-2024年中国II-VI化合物半导体产量统计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三、2024-2030年中国II-VI化合物半导体产量预测</w:t>
      </w:r>
      <w:r>
        <w:rPr>
          <w:rFonts w:hint="eastAsia"/>
        </w:rPr>
        <w:br/>
      </w:r>
      <w:r>
        <w:rPr>
          <w:rFonts w:hint="eastAsia"/>
        </w:rPr>
        <w:t>　　第三节 中国II-VI化合物半导体市场需求分析及预测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一、中国II-VI化合物半导体市场需求特点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二、2019-2024年中国II-VI化合物半导体市场需求量统计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三、2024-2030年中国II-VI化合物半导体市场需求量预测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中国II-VI化合物半导体价格趋势分析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一、2019-2024年中国II-VI化合物半导体市场价格趋势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二、2024-2030年中国II-VI化合物半导体市场价格走势预测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2019-2024年II-VI化合物半导体行业经济运行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2019-2024年中国II-VI化合物半导体行业盈利能力分析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2019-2024年中国II-VI化合物半导体行业发展能力分析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2019-2024年II-VI化合物半导体行业偿债能力分析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2019-2024年II-VI化合物半导体制造企业数量分析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中国II-VI化合物半导体行业重点地区发展分析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2019-2024年中国II-VI化合物半导体进出口分析</w:t>
      </w:r>
      <w:r>
        <w:rPr>
          <w:rFonts w:hint="eastAsia"/>
        </w:rPr>
        <w:br/>
      </w:r>
      <w:r>
        <w:rPr>
          <w:rFonts w:hint="eastAsia"/>
        </w:rPr>
        <w:t>　　第一节 II-VI化合物半导体进口情况分析</w:t>
      </w:r>
      <w:r>
        <w:rPr>
          <w:rFonts w:hint="eastAsia"/>
        </w:rPr>
        <w:br/>
      </w:r>
      <w:r>
        <w:rPr>
          <w:rFonts w:hint="eastAsia"/>
        </w:rPr>
        <w:t>　　第二节 II-VI化合物半导体出口情况分析</w:t>
      </w:r>
      <w:r>
        <w:rPr>
          <w:rFonts w:hint="eastAsia"/>
        </w:rPr>
        <w:br/>
      </w:r>
      <w:r>
        <w:rPr>
          <w:rFonts w:hint="eastAsia"/>
        </w:rPr>
        <w:t>　　第三节 影响II-VI化合物半导体进出口因素分析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主要II-VI化合物半导体生产企业及竞争格局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II-VI化合物半导体行业投资战略研究</w:t>
      </w:r>
      <w:r>
        <w:rPr>
          <w:rFonts w:hint="eastAsia"/>
        </w:rPr>
        <w:br/>
      </w:r>
      <w:r>
        <w:rPr>
          <w:rFonts w:hint="eastAsia"/>
        </w:rPr>
        <w:t>　　第一节 II-VI化合物半导体行业发展战略研究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对我国II-VI化合物半导体品牌的战略思考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一、II-VI化合物半导体品牌的重要性</w:t>
      </w:r>
      <w:r>
        <w:rPr>
          <w:rFonts w:hint="eastAsia"/>
        </w:rPr>
        <w:br/>
      </w:r>
      <w:r>
        <w:rPr>
          <w:rFonts w:hint="eastAsia"/>
        </w:rPr>
        <w:t>　　　　二、II-VI化合物半导体实施品牌战略的意义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三、II-VI化合物半导体企业品牌的现状分析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四、我国II-VI化合物半导体企业的品牌战略</w:t>
      </w:r>
      <w:r>
        <w:rPr>
          <w:rFonts w:hint="eastAsia"/>
        </w:rPr>
        <w:br/>
      </w:r>
      <w:r>
        <w:rPr>
          <w:rFonts w:hint="eastAsia"/>
        </w:rPr>
        <w:t>　　　　五、II-VI化合物半导体品牌战略管理的策略</w:t>
      </w:r>
      <w:r>
        <w:rPr>
          <w:rFonts w:hint="eastAsia"/>
        </w:rPr>
        <w:br/>
      </w:r>
      <w:r>
        <w:rPr>
          <w:rFonts w:hint="eastAsia"/>
        </w:rPr>
        <w:t>　　第三节 II-VI化合物半导体经营策略分析</w:t>
      </w:r>
      <w:r>
        <w:rPr>
          <w:rFonts w:hint="eastAsia"/>
        </w:rPr>
        <w:br/>
      </w:r>
      <w:r>
        <w:rPr>
          <w:rFonts w:hint="eastAsia"/>
        </w:rPr>
        <w:t>　　　　一、II-VI化合物半导体市场细分策略</w:t>
      </w:r>
      <w:r>
        <w:rPr>
          <w:rFonts w:hint="eastAsia"/>
        </w:rPr>
        <w:br/>
      </w:r>
      <w:r>
        <w:rPr>
          <w:rFonts w:hint="eastAsia"/>
        </w:rPr>
        <w:t>　　　　二、II-VI化合物半导体市场创新策略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四、II-VI化合物半导体新产品差异化战略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2024-2030年中国II-VI化合物半导体发展趋势预测及投资风险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2024-2030年II-VI化合物半导体市场前景分析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2024-2030年II-VI化合物半导体行业发展趋势预测</w:t>
      </w:r>
      <w:r>
        <w:rPr>
          <w:rFonts w:hint="eastAsia"/>
        </w:rPr>
        <w:br/>
      </w:r>
      <w:r>
        <w:rPr>
          <w:rFonts w:hint="eastAsia"/>
        </w:rPr>
        <w:t>　　第三节 II-VI化合物半导体行业投资风险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II-VI化合物半导体投资建议</w:t>
      </w:r>
      <w:r>
        <w:rPr>
          <w:rFonts w:hint="eastAsia"/>
        </w:rPr>
        <w:br/>
      </w:r>
      <w:r>
        <w:rPr>
          <w:rFonts w:hint="eastAsia"/>
        </w:rPr>
        <w:t>　　第一节 II-VI化合物半导体行业投资环境分析</w:t>
      </w:r>
      <w:r>
        <w:rPr>
          <w:rFonts w:hint="eastAsia"/>
        </w:rPr>
        <w:br/>
      </w:r>
      <w:r>
        <w:rPr>
          <w:rFonts w:hint="eastAsia"/>
        </w:rPr>
        <w:t>　　第二节 II-VI化合物半导体行业投资进入壁垒分析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2024-2030年中国II-VI化合物半导体行业产量预测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2024-2030年中国II-VI化合物半导体行业市场需求预测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2019-2024年中国II-VI化合物半导体行业出口情况分析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2023-224年II-VI化合物半导体行业壁垒</w:t>
      </w:r>
      <w:r>
        <w:rPr>
          <w:rFonts w:hint="eastAsia"/>
        </w:rPr>
        <w:br/>
      </w:r>
      <w:r>
        <w:rPr>
          <w:rFonts w:hint="eastAsia"/>
        </w:rPr>
        <w:t>　　图表 2024年II-VI化合物半导体市场前景分析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2024-2030年中国II-VI化合物半导体市场规模预测</w:t>
      </w:r>
      <w:r>
        <w:rPr>
          <w:rFonts w:hint="eastAsia"/>
        </w:rPr>
        <w:br/>
      </w:r>
      <w:r>
        <w:rPr>
          <w:rFonts w:hint="eastAsia"/>
        </w:rPr>
        <w:t>　　图表 2024年II-VI化合物半导体发展趋势预测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cec9f860c4cd5" w:history="1">
        <w:r>
          <w:rPr>
            <w:rStyle w:val="Hyperlink"/>
          </w:rPr>
          <w:t>2024-2030年全球与中国II-VI化合物半导体行业发展研究及市场前景预测报告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cec9f860c4cd5" w:history="1">
        <w:r>
          <w:rPr>
            <w:rStyle w:val="Hyperlink"/>
          </w:rPr>
          <w:t>https://www.20087.com/1/88/II-VIHuaHeWuBanDaoTiDeXianZhuangYuFaZhanQianJing.html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ac24aae904523" w:history="1">
      <w:r>
        <w:rPr>
          <w:rStyle w:val="Hyperlink"/>
        </w:rPr>
        <w:t>2024-2030年全球与中国II-VI化合物半导体行业发展研究及市场前景预测报告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II-VIHuaHeWuBanDaoTiDeXianZhuangYuFaZhanQianJing.html" TargetMode="External" Id="R077cec9f860c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II-VIHuaHeWuBanDaoTiDeXianZhuangYuFaZhanQianJing.html" TargetMode="External" Id="Re97ac24aae90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2024-02-07T08:08:00Z</dcterms:created>
  <dcterms:modified xsi:type="dcterms:W3CDTF">2024-02-07T09:08:00Z</dcterms:modified>
  <dc:subject>2024-2030年全球与中国II-VI化合物半导体行业发展研究及市场前景预测报告</dc:subject>
  <dc:title>2024-2030年全球与中国II-VI化合物半导体行业发展研究及市场前景预测报告</dc:title>
  <cp:keywords>2024-2030年全球与中国II-VI化合物半导体行业发展研究及市场前景预测报告</cp:keywords>
  <dc:description>2024-2030年全球与中国II-VI化合物半导体行业发展研究及市场前景预测报告</dc:description>
</cp:coreProperties>
</file>