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e5a049bd940d5" w:history="1">
              <w:r>
                <w:rPr>
                  <w:rStyle w:val="Hyperlink"/>
                </w:rPr>
                <w:t>中国体感控制器行业市场分析与趋势预测（2024-2030年）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e5a049bd940d5" w:history="1">
              <w:r>
                <w:rPr>
                  <w:rStyle w:val="Hyperlink"/>
                </w:rPr>
                <w:t>中国体感控制器行业市场分析与趋势预测（2024-2030年）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e5a049bd940d5" w:history="1">
                <w:r>
                  <w:rPr>
                    <w:rStyle w:val="Hyperlink"/>
                  </w:rPr>
                  <w:t>https://www.20087.com/1/68/TiGanKongZhiQiHangYeQianJingQuShi.html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控制器是人机交互的一种创新形式，通过捕捉用户的动作和姿势来操控电子设备，广泛应用于游戏、虚拟现实(VR)、增强现实(AR)等领域。目前，体感控制器的精准度和响应速度有了显著提高，支持手势识别、面部表情追踪等多种功能。随着传感器技术的突破，体感控制器能够提供更为细腻的动作反馈，增强用户体验的真实感。</w:t>
      </w:r>
      <w:r>
        <w:rPr>
          <w:rFonts w:hint="eastAsia"/>
        </w:rPr>
        <w:br/>
      </w:r>
      <w:r>
        <w:rPr>
          <w:rFonts w:hint="eastAsia"/>
        </w:rPr>
        <w:t>　　未来，体感控制器的发展将更加注重沉浸式体验和多场景应用。沉浸式体验意味着进一步提升动作捕捉的准确性和流畅性，使用户在虚拟环境中获得身临其境的感觉。多场景应用则指向扩展体感技术在教育、医疗康复、远程协作等领域的应用，利用体感控制来实现更直观、更自然的人机交互方式。此外，随着人工智能的融合，体感控制器将具备学习用户习惯的能力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e5a049bd940d5" w:history="1">
        <w:r>
          <w:rPr>
            <w:rStyle w:val="Hyperlink"/>
          </w:rPr>
          <w:t>中国体感控制器行业市场分析与趋势预测（2024-2030年）</w:t>
        </w:r>
      </w:hyperlink>
      <w:r>
        <w:rPr>
          <w:rFonts w:hint="eastAsia"/>
        </w:rPr>
        <w:t>》主要分析了体感控制器行业的市场规模、体感控制器市场供需状况、体感控制器市场竞争状况和体感控制器主要企业经营情况，同时对体感控制器行业的未来发展做出科学的预测。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6e5a049bd940d5" w:history="1">
        <w:r>
          <w:rPr>
            <w:rStyle w:val="Hyperlink"/>
          </w:rPr>
          <w:t>中国体感控制器行业市场分析与趋势预测（2024-2030年）</w:t>
        </w:r>
      </w:hyperlink>
      <w:r>
        <w:rPr>
          <w:rFonts w:hint="eastAsia"/>
        </w:rPr>
        <w:t>》可以帮助投资者准确把握体感控制器行业的市场现状，为投资者进行投资作出体感控制器行业前景预判，挖掘体感控制器行业投资价值，同时提出体感控制器行业投资策略、营销策略等方面的建议。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体感控制器市场特点分析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体感控制器行业发展周期特征分析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2023-2024年中国体感控制器行业发展环境分析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中国体感控制器行业发展经济环境分析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中国体感控制器行业发展政策环境分析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一、体感控制器行业政策影响分析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二、相关体感控制器行业标准分析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全球体感控制器行业市场发展调研分析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全球体感控制器行业市场运行环境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全球体感控制器行业市场发展情况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一、全球体感控制器行业市场供给分析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二、全球体感控制器行业市场需求分析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三、全球体感控制器行业主要国家地区发展情况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2024-2030年全球体感控制器行业市场规模趋势预测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中国体感控制器行业市场供需现状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中国体感控制器市场现状</w:t>
      </w:r>
      <w:r>
        <w:rPr>
          <w:rFonts w:hint="eastAsia"/>
        </w:rPr>
        <w:br/>
      </w:r>
      <w:r>
        <w:rPr>
          <w:rFonts w:hint="eastAsia"/>
        </w:rPr>
        <w:t>　　第二节 中国体感控制器产量分析及预测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一、体感控制器总体产能规模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二、2019-2024年中国体感控制器产量统计</w:t>
      </w:r>
      <w:r>
        <w:rPr>
          <w:rFonts w:hint="eastAsia"/>
        </w:rPr>
        <w:br/>
      </w:r>
      <w:r>
        <w:rPr>
          <w:rFonts w:hint="eastAsia"/>
        </w:rPr>
        <w:t>　　　　三、体感控制器行业供给区域分布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四、2024-2030年中国体感控制器产量预测</w:t>
      </w:r>
      <w:r>
        <w:rPr>
          <w:rFonts w:hint="eastAsia"/>
        </w:rPr>
        <w:br/>
      </w:r>
      <w:r>
        <w:rPr>
          <w:rFonts w:hint="eastAsia"/>
        </w:rPr>
        <w:t>　　第三节 中国体感控制器市场需求分析及预测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一、2019-2024年中国体感控制器市场需求统计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二、中国体感控制器市场需求特点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三、2024-2030年中国体感控制器市场需求量预测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中国体感控制器行业现状调研分析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中国体感控制器行业发展现状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一、2023-2024年体感控制器行业品牌发展现状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二、2023-2024年体感控制器行业需求市场现状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三、2023-2024年体感控制器市场需求层次分析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四、2023-2024年中国体感控制器市场走向分析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中国体感控制器产品技术分析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一、2023-2024年体感控制器产品技术变化特点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二、2023-2024年体感控制器产品市场的新技术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三、2023-2024年体感控制器产品市场现状分析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中国体感控制器行业存在的问题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一、2023-2024年体感控制器产品市场存在的主要问题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二、2023-2024年国内体感控制器产品市场的三大瓶颈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三、2023-2024年体感控制器产品市场遭遇的规模难题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对中国体感控制器市场的分析及思考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一、体感控制器市场特点</w:t>
      </w:r>
      <w:r>
        <w:rPr>
          <w:rFonts w:hint="eastAsia"/>
        </w:rPr>
        <w:br/>
      </w:r>
      <w:r>
        <w:rPr>
          <w:rFonts w:hint="eastAsia"/>
        </w:rPr>
        <w:t>　　　　二、体感控制器市场分析</w:t>
      </w:r>
      <w:r>
        <w:rPr>
          <w:rFonts w:hint="eastAsia"/>
        </w:rPr>
        <w:br/>
      </w:r>
      <w:r>
        <w:rPr>
          <w:rFonts w:hint="eastAsia"/>
        </w:rPr>
        <w:t>　　　　三、体感控制器市场变化的方向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四、中国体感控制器行业发展的新思路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五、对中国体感控制器行业发展的思考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2019-2024年中国体感控制器产品市场进出口数据分析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2019-2024年中国体感控制器产品出口统计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2019-2024年中国体感控制器产品进口统计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2019-2024年中国体感控制器产品进出口价格对比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中国体感控制器主要进口来源地及出口目的地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体感控制器行业细分产品调研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体感控制器细分产品结构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2019-2024年中国体感控制器行业竞争态势分析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2024年体感控制器行业集中度分析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一、体感控制器市场集中度分析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二、体感控制器企业分布区域集中度分析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三、体感控制器区域消费集中度分析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2019-2024年体感控制器主要企业竞争力分析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2024年体感控制器行业竞争格局分析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一、体感控制器行业竞争分析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二、中外体感控制器产品竞争分析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三、国内体感控制器行业重点企业发展动向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体感控制器行业上下游产业链发展情况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体感控制器上游产业发展分析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体感控制器下游产业发展分析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体感控制器行业重点企业竞争力分析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提高体感控制器企业竞争力的策略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一、提高中国体感控制器企业核心竞争力的对策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二、体感控制器企业提升竞争力的主要方向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三、影响体感控制器企业核心竞争力的因素及提升途径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四、提高体感控制器企业竞争力的策略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对中国体感控制器品牌的战略思考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一、体感控制器实施品牌战略的意义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二、体感控制器企业品牌的现状分析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三、中国体感控制器企业的品牌战略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四、体感控制器品牌战略管理的策略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体感控制器行业发展趋势及投资风险预警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2024年体感控制器市场前景分析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2024年体感控制器行业发展趋势预测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影响体感控制器行业发展的主要因素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一、2024年影响体感控制器行业运行的有利因素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二、2024年影响体感控制器行业运行的稳定因素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三、2024年影响体感控制器行业运行的不利因素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四、2024年中国体感控制器行业发展面临的挑战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五、2024年中国体感控制器行业发展面临的机遇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体感控制器行业投资风险预警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一、2024年体感控制器行业市场风险及控制策略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二、2024年体感控制器行业政策风险及控制策略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三、2024年体感控制器行业经营风险及控制策略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四、2024年体感控制器同业竞争风险及控制策略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五、2024年体感控制器行业其他风险及控制策略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体感控制器市场研究结论</w:t>
      </w:r>
      <w:r>
        <w:rPr>
          <w:rFonts w:hint="eastAsia"/>
        </w:rPr>
        <w:br/>
      </w:r>
      <w:r>
        <w:rPr>
          <w:rFonts w:hint="eastAsia"/>
        </w:rPr>
        <w:t>　　第二节 体感控制器子行业研究结论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体感控制器市场发展建议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体感控制器行业类别</w:t>
      </w:r>
      <w:r>
        <w:rPr>
          <w:rFonts w:hint="eastAsia"/>
        </w:rPr>
        <w:br/>
      </w:r>
      <w:r>
        <w:rPr>
          <w:rFonts w:hint="eastAsia"/>
        </w:rPr>
        <w:t>　　图表 体感控制器行业产业链调研</w:t>
      </w:r>
      <w:r>
        <w:rPr>
          <w:rFonts w:hint="eastAsia"/>
        </w:rPr>
        <w:br/>
      </w:r>
      <w:r>
        <w:rPr>
          <w:rFonts w:hint="eastAsia"/>
        </w:rPr>
        <w:t>　　图表 体感控制器行业现状</w:t>
      </w:r>
      <w:r>
        <w:rPr>
          <w:rFonts w:hint="eastAsia"/>
        </w:rPr>
        <w:br/>
      </w:r>
      <w:r>
        <w:rPr>
          <w:rFonts w:hint="eastAsia"/>
        </w:rPr>
        <w:t>　　图表 体感控制器行业标准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2019-2024年中国体感控制器市场规模</w:t>
      </w:r>
      <w:r>
        <w:rPr>
          <w:rFonts w:hint="eastAsia"/>
        </w:rPr>
        <w:br/>
      </w:r>
      <w:r>
        <w:rPr>
          <w:rFonts w:hint="eastAsia"/>
        </w:rPr>
        <w:t>　　图表 2024年中国体感控制器行业产能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2019-2024年中国体感控制器产量</w:t>
      </w:r>
      <w:r>
        <w:rPr>
          <w:rFonts w:hint="eastAsia"/>
        </w:rPr>
        <w:br/>
      </w:r>
      <w:r>
        <w:rPr>
          <w:rFonts w:hint="eastAsia"/>
        </w:rPr>
        <w:t>　　图表 体感控制器行业动态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2019-2024年中国体感控制器市场需求量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2024年中国体感控制器行业需求区域调研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2019-2024年中国体感控制器行情</w:t>
      </w:r>
      <w:r>
        <w:rPr>
          <w:rFonts w:hint="eastAsia"/>
        </w:rPr>
        <w:br/>
      </w:r>
      <w:r>
        <w:rPr>
          <w:rFonts w:hint="eastAsia"/>
        </w:rPr>
        <w:t>　　图表 2019-2024年中国体感控制器价格走势图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2019-2024年中国体感控制器出口数据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**地区体感控制器市场规模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**地区体感控制器市场调研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**地区体感控制器市场规模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**地区体感控制器市场调研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体感控制器行业竞争对手分析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2024-2030年中国体感控制器行业产能预测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2024-2030年中国体感控制器行业产量预测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2024-2030年中国体感控制器市场需求预测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2024-2030年中国体感控制器市场规模预测</w:t>
      </w:r>
      <w:r>
        <w:rPr>
          <w:rFonts w:hint="eastAsia"/>
        </w:rPr>
        <w:br/>
      </w:r>
      <w:r>
        <w:rPr>
          <w:rFonts w:hint="eastAsia"/>
        </w:rPr>
        <w:t>　　图表 体感控制器行业准入条件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2024-2030年中国体感控制器行业信息化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2024年中国体感控制器市场前景分析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2024-2030年中国体感控制器行业风险分析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2024-2030年中国体感控制器行业发展趋势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e5a049bd940d5" w:history="1">
        <w:r>
          <w:rPr>
            <w:rStyle w:val="Hyperlink"/>
          </w:rPr>
          <w:t>中国体感控制器行业市场分析与趋势预测（2024-2030年）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e5a049bd940d5" w:history="1">
        <w:r>
          <w:rPr>
            <w:rStyle w:val="Hyperlink"/>
          </w:rPr>
          <w:t>https://www.20087.com/1/68/TiGanKongZhiQiHangYeQianJingQuShi.html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b4c1d529e4cc6" w:history="1">
      <w:r>
        <w:rPr>
          <w:rStyle w:val="Hyperlink"/>
        </w:rPr>
        <w:t>中国体感控制器行业市场分析与趋势预测（2024-2030年）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iGanKongZhiQiHangYeQianJingQuShi.html" TargetMode="External" Id="R6b6e5a049bd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iGanKongZhiQiHangYeQianJingQuShi.html" TargetMode="External" Id="R90ab4c1d529e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2024-01-01T23:38:00Z</dcterms:created>
  <dcterms:modified xsi:type="dcterms:W3CDTF">2024-01-02T00:38:00Z</dcterms:modified>
  <dc:subject>中国体感控制器行业市场分析与趋势预测（2024-2030年）</dc:subject>
  <dc:title>中国体感控制器行业市场分析与趋势预测（2024-2030年）</dc:title>
  <cp:keywords>中国体感控制器行业市场分析与趋势预测（2024-2030年）</cp:keywords>
  <dc:description>中国体感控制器行业市场分析与趋势预测（2024-2030年）</dc:description>
</cp:coreProperties>
</file>