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b6f7965fb4e67" w:history="1">
              <w:r>
                <w:rPr>
                  <w:rStyle w:val="Hyperlink"/>
                </w:rPr>
                <w:t>2025-2031年全球与中国多层沉金线路板行业研究及发展前景报告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b6f7965fb4e67" w:history="1">
              <w:r>
                <w:rPr>
                  <w:rStyle w:val="Hyperlink"/>
                </w:rPr>
                <w:t>2025-2031年全球与中国多层沉金线路板行业研究及发展前景报告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b6f7965fb4e67" w:history="1">
                <w:r>
                  <w:rPr>
                    <w:rStyle w:val="Hyperlink"/>
                  </w:rPr>
                  <w:t>https://www.20087.com/1/98/DuoCengChenJinXianLuBanFaZhanXianZhuangQianJing.html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多层沉金线路板是一种在多层PCB（Printed Circuit Board）基础上采用沉金工艺制造的电子组件。沉金工艺可以提高线路板的导电性能和抗腐蚀能力，适用于高频信号传输和高密度布线的应用场景。随着电子产品向小型化、高性能化方向发展，对多层沉金线路板的需求日益增长。目前，多层沉金线路板不仅能够满足常规的信号传输要求，还能在极端环境下保持稳定的性能表现。此外，随着自动化生产和质量控制技术的进步，多层沉金线路板的生产效率和可靠性都有了明显提升。</w:t>
      </w:r>
      <w:r>
        <w:rPr>
          <w:rFonts w:hint="eastAsia"/>
        </w:rPr>
        <w:br/>
      </w:r>
      <w:r>
        <w:rPr>
          <w:rFonts w:hint="eastAsia"/>
        </w:rPr>
        <w:t>　　未来，多层沉金线路板是一种在多层PCB（Printed Circuit Board）基础上采用沉金工艺制造的电子组件。沉金工艺可以提高线路板的导电性能和抗腐蚀能力，适用于高频信号传输和高密度布线的应用场景。随着电子产品向小型化、高性能化方向发展，对多层沉金线路板的需求日益增长。目前，多层沉金线路板不仅能够满足常规的信号传输要求，还能在极端环境下保持稳定的性能表现。此外，随着自动化生产和质量控制技术的进步，多层沉金线路板的生产效率和可靠性都有了明显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b6f7965fb4e67" w:history="1">
        <w:r>
          <w:rPr>
            <w:rStyle w:val="Hyperlink"/>
          </w:rPr>
          <w:t>2025-2031年全球与中国多层沉金线路板行业研究及发展前景报告</w:t>
        </w:r>
      </w:hyperlink>
      <w:r>
        <w:rPr>
          <w:rFonts w:hint="eastAsia"/>
        </w:rPr>
        <w:t>》系统分析了多层沉金线路板行业的市场规模、市场需求及价格波动，深入探讨了多层沉金线路板产业链关键环节及各细分市场特点。报告基于权威数据，科学预测了多层沉金线路板市场前景与发展趋势，同时评估了多层沉金线路板重点企业的经营状况，包括品牌影响力、市场集中度及竞争格局。通过SWOT分析，报告揭示了多层沉金线路板行业面临的风险与机遇，为多层沉金线路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多层沉金线路板市场概述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按照不同产品类型，多层沉金线路板主要可以分为如下几个类别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全球不同产品类型多层沉金线路板销售额增长趋势2020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6-10层</w:t>
      </w:r>
      <w:r>
        <w:rPr>
          <w:rFonts w:hint="eastAsia"/>
        </w:rPr>
        <w:br/>
      </w:r>
      <w:r>
        <w:rPr>
          <w:rFonts w:hint="eastAsia"/>
        </w:rPr>
        <w:t>　　　　1.2.3 11-20层</w:t>
      </w:r>
      <w:r>
        <w:rPr>
          <w:rFonts w:hint="eastAsia"/>
        </w:rPr>
        <w:br/>
      </w:r>
      <w:r>
        <w:rPr>
          <w:rFonts w:hint="eastAsia"/>
        </w:rPr>
        <w:t>　　　　1.2.4 21-30层</w:t>
      </w:r>
      <w:r>
        <w:rPr>
          <w:rFonts w:hint="eastAsia"/>
        </w:rPr>
        <w:br/>
      </w:r>
      <w:r>
        <w:rPr>
          <w:rFonts w:hint="eastAsia"/>
        </w:rPr>
        <w:t>　　　　1.2.5 31-40层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从不同应用，多层沉金线路板主要包括如下几个方面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全球不同应用多层沉金线路板销售额增长趋势2020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工业控制与自动化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多层沉金线路板行业背景、发展历史、现状及趋势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多层沉金线路板行业目前现状分析</w:t>
      </w:r>
      <w:r>
        <w:rPr>
          <w:rFonts w:hint="eastAsia"/>
        </w:rPr>
        <w:br/>
      </w:r>
      <w:r>
        <w:rPr>
          <w:rFonts w:hint="eastAsia"/>
        </w:rPr>
        <w:t>　　　　1.4.2 多层沉金线路板发展趋势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全球多层沉金线路板总体规模分析</w:t>
      </w:r>
      <w:r>
        <w:rPr>
          <w:rFonts w:hint="eastAsia"/>
        </w:rPr>
        <w:br/>
      </w:r>
      <w:r>
        <w:rPr>
          <w:rFonts w:hint="eastAsia"/>
        </w:rPr>
        <w:t>　　2.1 全球多层沉金线路板供需现状及预测（2020-2031）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全球多层沉金线路板产能、产量、产能利用率及发展趋势（2020-2031）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全球多层沉金线路板产量、需求量及发展趋势（2020-2031）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全球主要地区多层沉金线路板产量及发展趋势（2020-2031）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全球主要地区多层沉金线路板产量（2020-2025）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全球主要地区多层沉金线路板产量（2025-2031）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全球主要地区多层沉金线路板产量市场份额（2020-2031）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中国多层沉金线路板供需现状及预测（2020-2031）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中国多层沉金线路板产能、产量、产能利用率及发展趋势（2020-2031）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中国多层沉金线路板产量、市场需求量及发展趋势（2020-2031）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全球多层沉金线路板销量及销售额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全球市场多层沉金线路板销售额（2020-2031）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全球市场多层沉金线路板销量（2020-2031）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全球市场多层沉金线路板价格趋势（2020-2031）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全球市场主要厂商多层沉金线路板产能市场份额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全球市场主要厂商多层沉金线路板销量（2020-2025）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全球市场主要厂商多层沉金线路板销量（2020-2025）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全球市场主要厂商多层沉金线路板销售收入（2020-2025）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全球市场主要厂商多层沉金线路板销售价格（2020-2025）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2025年全球主要生产商多层沉金线路板收入排名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中国市场主要厂商多层沉金线路板销量（2020-2025）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中国市场主要厂商多层沉金线路板销量（2020-2025）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中国市场主要厂商多层沉金线路板销售收入（2020-2025）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2025年中国主要生产商多层沉金线路板收入排名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中国市场主要厂商多层沉金线路板销售价格（2020-2025）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全球主要厂商多层沉金线路板总部及产地分布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全球主要厂商成立时间及多层沉金线路板商业化日期</w:t>
      </w:r>
      <w:r>
        <w:rPr>
          <w:rFonts w:hint="eastAsia"/>
        </w:rPr>
        <w:br/>
      </w:r>
      <w:r>
        <w:rPr>
          <w:rFonts w:hint="eastAsia"/>
        </w:rPr>
        <w:t>　　3.6 全球主要厂商多层沉金线路板产品类型及应用</w:t>
      </w:r>
      <w:r>
        <w:rPr>
          <w:rFonts w:hint="eastAsia"/>
        </w:rPr>
        <w:br/>
      </w:r>
      <w:r>
        <w:rPr>
          <w:rFonts w:hint="eastAsia"/>
        </w:rPr>
        <w:t>　　3.7 多层沉金线路板行业集中度、竞争程度分析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多层沉金线路板行业集中度分析：2025年全球Top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全球多层沉金线路板第一梯队、第二梯队和第三梯队生产商（品牌）及市场份额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全球多层沉金线路板主要地区分析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全球主要地区多层沉金线路板市场规模分析：2020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全球主要地区多层沉金线路板销售收入及市场份额（2020-2025年）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全球主要地区多层沉金线路板销售收入预测（2025-2031年）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全球主要地区多层沉金线路板销量分析：2020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全球主要地区多层沉金线路板销量及市场份额（2020-2025年）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全球主要地区多层沉金线路板销量及市场份额预测（2025-2031）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北美市场多层沉金线路板销量、收入及增长率（2020-2031）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欧洲市场多层沉金线路板销量、收入及增长率（2020-2031）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中国市场多层沉金线路板销量、收入及增长率（2020-2031）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日本市场多层沉金线路板销量、收入及增长率（2020-2031）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东南亚市场多层沉金线路板销量、收入及增长率（2020-2031）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印度市场多层沉金线路板销量、收入及增长率（2020-2031）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多层沉金线路板销量、收入、价格及毛利率（2020-2025）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不同产品类型多层沉金线路板分析</w:t>
      </w:r>
      <w:r>
        <w:rPr>
          <w:rFonts w:hint="eastAsia"/>
        </w:rPr>
        <w:br/>
      </w:r>
      <w:r>
        <w:rPr>
          <w:rFonts w:hint="eastAsia"/>
        </w:rPr>
        <w:t>　　6.1 全球不同产品类型多层沉金线路板销量（2020-2031）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全球不同产品类型多层沉金线路板销量及市场份额（2020-2025）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全球不同产品类型多层沉金线路板销量预测（2025-2031）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全球不同产品类型多层沉金线路板收入（2020-2031）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全球不同产品类型多层沉金线路板收入及市场份额（2020-2025）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全球不同产品类型多层沉金线路板收入预测（2025-2031）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全球不同产品类型多层沉金线路板价格走势（2020-2031）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不同应用多层沉金线路板分析</w:t>
      </w:r>
      <w:r>
        <w:rPr>
          <w:rFonts w:hint="eastAsia"/>
        </w:rPr>
        <w:br/>
      </w:r>
      <w:r>
        <w:rPr>
          <w:rFonts w:hint="eastAsia"/>
        </w:rPr>
        <w:t>　　7.1 全球不同应用多层沉金线路板销量（2020-2031）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全球不同应用多层沉金线路板销量及市场份额（2020-2025）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全球不同应用多层沉金线路板销量预测（2025-2031）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全球不同应用多层沉金线路板收入（2020-2031）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全球不同应用多层沉金线路板收入及市场份额（2020-2025）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全球不同应用多层沉金线路板收入预测（2025-2031）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全球不同应用多层沉金线路板价格走势（2020-2031）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多层沉金线路板产业链分析</w:t>
      </w:r>
      <w:r>
        <w:rPr>
          <w:rFonts w:hint="eastAsia"/>
        </w:rPr>
        <w:br/>
      </w:r>
      <w:r>
        <w:rPr>
          <w:rFonts w:hint="eastAsia"/>
        </w:rPr>
        <w:t>　　8.2 多层沉金线路板产业上游供应分析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多层沉金线路板下游典型客户</w:t>
      </w:r>
      <w:r>
        <w:rPr>
          <w:rFonts w:hint="eastAsia"/>
        </w:rPr>
        <w:br/>
      </w:r>
      <w:r>
        <w:rPr>
          <w:rFonts w:hint="eastAsia"/>
        </w:rPr>
        <w:t>　　8.4 多层沉金线路板销售渠道分析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多层沉金线路板行业发展机遇及主要驱动因素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多层沉金线路板行业发展面临的风险</w:t>
      </w:r>
      <w:r>
        <w:rPr>
          <w:rFonts w:hint="eastAsia"/>
        </w:rPr>
        <w:br/>
      </w:r>
      <w:r>
        <w:rPr>
          <w:rFonts w:hint="eastAsia"/>
        </w:rPr>
        <w:t>　　9.3 多层沉金线路板行业政策分析</w:t>
      </w:r>
      <w:r>
        <w:rPr>
          <w:rFonts w:hint="eastAsia"/>
        </w:rPr>
        <w:br/>
      </w:r>
      <w:r>
        <w:rPr>
          <w:rFonts w:hint="eastAsia"/>
        </w:rPr>
        <w:t>　　9.4 多层沉金线路板中国企业SWOT分析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全球不同产品类型多层沉金线路板销售额增长（CAGR）趋势2020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多层沉金线路板行业目前发展现状</w:t>
      </w:r>
      <w:r>
        <w:rPr>
          <w:rFonts w:hint="eastAsia"/>
        </w:rPr>
        <w:br/>
      </w:r>
      <w:r>
        <w:rPr>
          <w:rFonts w:hint="eastAsia"/>
        </w:rPr>
        <w:t>　　表 4： 多层沉金线路板发展趋势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全球主要地区多层沉金线路板产量增速（CAGR）：（2020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全球主要地区多层沉金线路板产量（2020-2025）&amp;（千平方米）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全球主要地区多层沉金线路板产量（2025-2031）&amp;（千平方米）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全球主要地区多层沉金线路板产量市场份额（2020-2025）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全球主要地区多层沉金线路板产量（2025-2031）&amp;（千平方米）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全球市场主要厂商多层沉金线路板产能（2024-2025）&amp;（千平方米）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全球市场主要厂商多层沉金线路板销量（2020-2025）&amp;（千平方米）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全球市场主要厂商多层沉金线路板销量市场份额（2020-2025）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全球市场主要厂商多层沉金线路板销售收入（2020-2025）&amp;（百万美元）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全球市场主要厂商多层沉金线路板销售收入市场份额（2020-2025）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全球市场主要厂商多层沉金线路板销售价格（2020-2025）&amp;（美元/平方米）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2025年全球主要生产商多层沉金线路板收入排名（百万美元）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中国市场主要厂商多层沉金线路板销量（2020-2025）&amp;（千平方米）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中国市场主要厂商多层沉金线路板销量市场份额（2020-2025）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中国市场主要厂商多层沉金线路板销售收入（2020-2025）&amp;（百万美元）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中国市场主要厂商多层沉金线路板销售收入市场份额（2020-2025）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2025年中国主要生产商多层沉金线路板收入排名（百万美元）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中国市场主要厂商多层沉金线路板销售价格（2020-2025）&amp;（美元/平方米）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全球主要厂商多层沉金线路板总部及产地分布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全球主要厂商成立时间及多层沉金线路板商业化日期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全球主要厂商多层沉金线路板产品类型及应用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2025年全球多层沉金线路板主要厂商市场地位（第一梯队、第二梯队和第三梯队）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全球多层沉金线路板市场投资、并购等现状分析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全球主要地区多层沉金线路板销售收入增速：（2020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全球主要地区多层沉金线路板销售收入（2020-2025）&amp;（百万美元）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全球主要地区多层沉金线路板销售收入市场份额（2020-2025）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全球主要地区多层沉金线路板收入（2025-2031）&amp;（百万美元）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全球主要地区多层沉金线路板收入市场份额（2025-2031）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全球主要地区多层沉金线路板销量（千平方米）：2020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全球主要地区多层沉金线路板销量（2020-2025）&amp;（千平方米）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全球主要地区多层沉金线路板销量市场份额（2020-2025）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全球主要地区多层沉金线路板销量（2025-2031）&amp;（千平方米）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全球主要地区多层沉金线路板销量份额（2025-2031）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多层沉金线路板生产基地、销售区域、竞争对手及市场地位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多层沉金线路板产品规格、参数及市场应用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多层沉金线路板销量（千平方米）、收入（百万美元）、价格（美元/平方米）及毛利率（2020-2025）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全球不同产品类型多层沉金线路板销量（2020-2025年）&amp;（千平方米）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全球不同产品类型多层沉金线路板销量市场份额（2020-2025）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全球不同产品类型多层沉金线路板销量预测（2025-2031）&amp;（千平方米）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全球市场不同产品类型多层沉金线路板销量市场份额预测（2025-2031）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全球不同产品类型多层沉金线路板收入（2020-2025年）&amp;（百万美元）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全球不同产品类型多层沉金线路板收入市场份额（2020-2025）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全球不同产品类型多层沉金线路板收入预测（2025-2031）&amp;（百万美元）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全球不同产品类型多层沉金线路板收入市场份额预测（2025-2031）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全球不同应用多层沉金线路板销量（2020-2025年）&amp;（千平方米）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137： 全球不同应用多层沉金线路板销量市场份额（2020-2025）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全球不同应用多层沉金线路板销量预测（2025-2031）&amp;（千平方米）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全球市场不同应用多层沉金线路板销量市场份额预测（2025-2031）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全球不同应用多层沉金线路板收入（2020-2025年）&amp;（百万美元）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全球不同应用多层沉金线路板收入市场份额（2020-2025）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全球不同应用多层沉金线路板收入预测（2025-2031）&amp;（百万美元）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全球不同应用多层沉金线路板收入市场份额预测（2025-2031）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多层沉金线路板上游原料供应商及联系方式列表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多层沉金线路板典型客户列表</w:t>
      </w:r>
      <w:r>
        <w:rPr>
          <w:rFonts w:hint="eastAsia"/>
        </w:rPr>
        <w:br/>
      </w:r>
      <w:r>
        <w:rPr>
          <w:rFonts w:hint="eastAsia"/>
        </w:rPr>
        <w:t>　　表 146： 多层沉金线路板主要销售模式及销售渠道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多层沉金线路板行业发展机遇及主要驱动因素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多层沉金线路板行业发展面临的风险</w:t>
      </w:r>
      <w:r>
        <w:rPr>
          <w:rFonts w:hint="eastAsia"/>
        </w:rPr>
        <w:br/>
      </w:r>
      <w:r>
        <w:rPr>
          <w:rFonts w:hint="eastAsia"/>
        </w:rPr>
        <w:t>　　表 149： 多层沉金线路板行业政策分析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多层沉金线路板产品图片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全球不同产品类型多层沉金线路板销售额2020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全球不同产品类型多层沉金线路板市场份额2024 VS 2025</w:t>
      </w:r>
      <w:r>
        <w:rPr>
          <w:rFonts w:hint="eastAsia"/>
        </w:rPr>
        <w:br/>
      </w:r>
      <w:r>
        <w:rPr>
          <w:rFonts w:hint="eastAsia"/>
        </w:rPr>
        <w:t>　　图 4： 6-10层产品图片</w:t>
      </w:r>
      <w:r>
        <w:rPr>
          <w:rFonts w:hint="eastAsia"/>
        </w:rPr>
        <w:br/>
      </w:r>
      <w:r>
        <w:rPr>
          <w:rFonts w:hint="eastAsia"/>
        </w:rPr>
        <w:t>　　图 5： 11-20层产品图片</w:t>
      </w:r>
      <w:r>
        <w:rPr>
          <w:rFonts w:hint="eastAsia"/>
        </w:rPr>
        <w:br/>
      </w:r>
      <w:r>
        <w:rPr>
          <w:rFonts w:hint="eastAsia"/>
        </w:rPr>
        <w:t>　　图 6： 21-30层产品图片</w:t>
      </w:r>
      <w:r>
        <w:rPr>
          <w:rFonts w:hint="eastAsia"/>
        </w:rPr>
        <w:br/>
      </w:r>
      <w:r>
        <w:rPr>
          <w:rFonts w:hint="eastAsia"/>
        </w:rPr>
        <w:t>　　图 7： 31-40层产品图片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全球不同应用多层沉金线路板市场份额2024 VS 2025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通讯设备</w:t>
      </w:r>
      <w:r>
        <w:rPr>
          <w:rFonts w:hint="eastAsia"/>
        </w:rPr>
        <w:br/>
      </w:r>
      <w:r>
        <w:rPr>
          <w:rFonts w:hint="eastAsia"/>
        </w:rPr>
        <w:t>　　图 13： 汽车电子</w:t>
      </w:r>
      <w:r>
        <w:rPr>
          <w:rFonts w:hint="eastAsia"/>
        </w:rPr>
        <w:br/>
      </w:r>
      <w:r>
        <w:rPr>
          <w:rFonts w:hint="eastAsia"/>
        </w:rPr>
        <w:t>　　图 14： 工业控制与自动化</w:t>
      </w:r>
      <w:r>
        <w:rPr>
          <w:rFonts w:hint="eastAsia"/>
        </w:rPr>
        <w:br/>
      </w:r>
      <w:r>
        <w:rPr>
          <w:rFonts w:hint="eastAsia"/>
        </w:rPr>
        <w:t>　　图 15： 医疗设备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全球多层沉金线路板产能、产量、产能利用率及发展趋势（2020-2031）&amp;（千平方米）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全球多层沉金线路板产量、需求量及发展趋势（2020-2031）&amp;（千平方米）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全球主要地区多层沉金线路板产量（2020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全球主要地区多层沉金线路板产量市场份额（2020-2031）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中国多层沉金线路板产能、产量、产能利用率及发展趋势（2020-2031）&amp;（千平方米）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中国多层沉金线路板产量、市场需求量及发展趋势（2020-2031）&amp;（千平方米）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全球多层沉金线路板市场销售额及增长率：（2020-2031）&amp;（百万美元）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全球市场多层沉金线路板市场规模：2020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全球市场多层沉金线路板销量及增长率（2020-2031）&amp;（千平方米）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全球市场多层沉金线路板价格趋势（2020-2031）&amp;（美元/平方米）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2025年全球市场主要厂商多层沉金线路板销量市场份额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2025年全球市场主要厂商多层沉金线路板收入市场份额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2025年中国市场主要厂商多层沉金线路板销量市场份额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2025年中国市场主要厂商多层沉金线路板收入市场份额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2025年全球前五大生产商多层沉金线路板市场份额</w:t>
      </w:r>
      <w:r>
        <w:rPr>
          <w:rFonts w:hint="eastAsia"/>
        </w:rPr>
        <w:br/>
      </w:r>
      <w:r>
        <w:rPr>
          <w:rFonts w:hint="eastAsia"/>
        </w:rPr>
        <w:t>　　图 32： 2025年全球多层沉金线路板第一梯队、第二梯队和第三梯队厂商及市场份额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全球主要地区多层沉金线路板销售收入（2020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全球主要地区多层沉金线路板销售收入市场份额（2024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北美市场多层沉金线路板销量及增长率（2020-2031）&amp;（千平方米）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北美市场多层沉金线路板收入及增长率（2020-2031）&amp;（百万美元）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欧洲市场多层沉金线路板销量及增长率（2020-2031）&amp;（千平方米）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欧洲市场多层沉金线路板收入及增长率（2020-2031）&amp;（百万美元）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中国市场多层沉金线路板销量及增长率（2020-2031）&amp;（千平方米）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中国市场多层沉金线路板收入及增长率（2020-2031）&amp;（百万美元）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日本市场多层沉金线路板销量及增长率（2020-2031）&amp;（千平方米）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日本市场多层沉金线路板收入及增长率（2020-2031）&amp;（百万美元）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东南亚市场多层沉金线路板销量及增长率（2020-2031）&amp;（千平方米）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东南亚市场多层沉金线路板收入及增长率（2020-2031）&amp;（百万美元）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印度市场多层沉金线路板销量及增长率（2020-2031）&amp;（千平方米）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46： 印度市场多层沉金线路板收入及增长率（2020-2031）&amp;（百万美元）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全球不同产品类型多层沉金线路板价格走势（2020-2031）&amp;（美元/平方米）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全球不同应用多层沉金线路板价格走势（2020-2031）&amp;（美元/平方米）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49： 多层沉金线路板产业链</w:t>
      </w:r>
      <w:r>
        <w:rPr>
          <w:rFonts w:hint="eastAsia"/>
        </w:rPr>
        <w:br/>
      </w:r>
      <w:r>
        <w:rPr>
          <w:rFonts w:hint="eastAsia"/>
        </w:rPr>
        <w:t>　　图 50： 多层沉金线路板中国企业SWOT分析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b6f7965fb4e67" w:history="1">
        <w:r>
          <w:rPr>
            <w:rStyle w:val="Hyperlink"/>
          </w:rPr>
          <w:t>2025-2031年全球与中国多层沉金线路板行业研究及发展前景报告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b6f7965fb4e67" w:history="1">
        <w:r>
          <w:rPr>
            <w:rStyle w:val="Hyperlink"/>
          </w:rPr>
          <w:t>https://www.20087.com/1/98/DuoCengChenJinXianLuBanFaZhanXianZhuangQianJing.html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热点：线路板沉金工艺的流程、线路板沉金工艺、镀金线路板图片、线路板电金和沉金、PCB的沉金工艺和OSP工艺、电路板沉金是真的黄金吗?、沉金电路板、线路板镀金和沉金的区别、pcb沉金的厚度一般为多少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48b35e4484878" w:history="1">
      <w:r>
        <w:rPr>
          <w:rStyle w:val="Hyperlink"/>
        </w:rPr>
        <w:t>2025-2031年全球与中国多层沉金线路板行业研究及发展前景报告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uoCengChenJinXianLuBanFaZhanXianZhuangQianJing.html" TargetMode="External" Id="Ra51b6f7965fb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uoCengChenJinXianLuBanFaZhanXianZhuangQianJing.html" TargetMode="External" Id="R5c848b35e448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2025-01-18T03:40:00Z</dcterms:created>
  <dcterms:modified xsi:type="dcterms:W3CDTF">2025-01-18T04:40:00Z</dcterms:modified>
  <dc:subject>2025-2031年全球与中国多层沉金线路板行业研究及发展前景报告</dc:subject>
  <dc:title>2025-2031年全球与中国多层沉金线路板行业研究及发展前景报告</dc:title>
  <cp:keywords>2025-2031年全球与中国多层沉金线路板行业研究及发展前景报告</cp:keywords>
  <dc:description>2025-2031年全球与中国多层沉金线路板行业研究及发展前景报告</dc:description>
</cp:coreProperties>
</file>