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145b36cca4c05" w:history="1">
              <w:r>
                <w:rPr>
                  <w:rStyle w:val="Hyperlink"/>
                </w:rPr>
                <w:t>中国末端执行器行业现状与前景趋势预测报告（2026-2032年）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145b36cca4c05" w:history="1">
              <w:r>
                <w:rPr>
                  <w:rStyle w:val="Hyperlink"/>
                </w:rPr>
                <w:t>中国末端执行器行业现状与前景趋势预测报告（2026-2032年）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145b36cca4c05" w:history="1">
                <w:r>
                  <w:rPr>
                    <w:rStyle w:val="Hyperlink"/>
                  </w:rPr>
                  <w:t>https://www.20087.com/1/18/MoDuanZhiXingQiHangYeFaZhanQianJing.html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末端执行器是工业机器人、协作机器人及自动化装备直接与作业对象接触的功能部件，涵盖夹爪、吸盘、焊枪、打磨头、视觉传感器集成单元等类型，其性能直接决定系统作业精度、柔性与适应性。目前，末端执行器主流末端执行器在结构轻量化、快换接口标准化及力/位混合控制方面取得长足进展，电动夹爪凭借可编程开合行程与夹持力反馈，逐步替代传统气动方案；同时，柔性夹持技术（如仿生软体抓手、自适应真空阵列）在易损品、异形件处理中崭露头角。在应用场景上，末端执行器已从汽车焊装、3C装配扩展至食品分拣、医疗物流等对洁净度与人机协同要求更高的领域。然而，在高速高负载工况下，末端执行器仍面临刚度不足、响应延迟及多传感器融合复杂度高等挑战，限制其在精密装配与动态抓取中的可靠性。</w:t>
      </w:r>
      <w:r>
        <w:rPr>
          <w:rFonts w:hint="eastAsia"/>
        </w:rPr>
        <w:br/>
      </w:r>
      <w:r>
        <w:rPr>
          <w:rFonts w:hint="eastAsia"/>
        </w:rPr>
        <w:t>　　未来，末端执行器将加速向智能化、模块化与生物启发设计演进。市场调研网指出，嵌入微型力矩传感器、触觉阵列与边缘AI芯片的“感知型末端”将实现抓取状态实时闭环调控，支持未知物体的自主识别与稳定操作。在架构层面，基于通用机械接口（如ISO 9409）与数字孪生模型的即插即用平台，将大幅缩短产线切换时间，提升柔性制造效率。同时，材料创新（如形状记忆合金、电活性聚合物）将推动软硬混合执行器发展，兼顾力量输出与环境顺应性。此外，随着人机协作安全标准升级，具备碰撞检测与主动柔顺控制的末端执行器将成为协作机器人标配。长远看，末端执行器亦将作为机器人“手-眼-脑”协同的关键节点，深度融入自主决策系统，支撑无人化工厂与服务机器人在非结构化环境中的高效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145b36cca4c05" w:history="1">
        <w:r>
          <w:rPr>
            <w:rStyle w:val="Hyperlink"/>
          </w:rPr>
          <w:t>中国末端执行器行业现状与前景趋势预测报告（2026-2032年）</w:t>
        </w:r>
      </w:hyperlink>
      <w:r>
        <w:rPr>
          <w:rFonts w:hint="eastAsia"/>
        </w:rPr>
        <w:t>》基于国家统计局、行业协会等详实数据，结合全面市场调研，系统分析了末端执行器行业的市场规模、技术现状及未来发展方向。报告从经济环境、政策导向等角度出发，深入探讨了末端执行器行业发展趋势、竞争格局及重点企业的战略布局，同时对末端执行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末端执行器行业概述</w:t>
      </w:r>
      <w:r>
        <w:rPr>
          <w:rFonts w:hint="eastAsia"/>
        </w:rPr>
        <w:br/>
      </w:r>
      <w:r>
        <w:rPr>
          <w:rFonts w:hint="eastAsia"/>
        </w:rPr>
        <w:t>　　第一节 末端执行器定义与分类</w:t>
      </w:r>
      <w:r>
        <w:rPr>
          <w:rFonts w:hint="eastAsia"/>
        </w:rPr>
        <w:br/>
      </w:r>
      <w:r>
        <w:rPr>
          <w:rFonts w:hint="eastAsia"/>
        </w:rPr>
        <w:t>　　第二节 末端执行器应用领域</w:t>
      </w:r>
      <w:r>
        <w:rPr>
          <w:rFonts w:hint="eastAsia"/>
        </w:rPr>
        <w:br/>
      </w:r>
      <w:r>
        <w:rPr>
          <w:rFonts w:hint="eastAsia"/>
        </w:rPr>
        <w:t>　　第三节 末端执行器行业经济指标分析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一、末端执行器行业赢利性评估</w:t>
      </w:r>
      <w:r>
        <w:rPr>
          <w:rFonts w:hint="eastAsia"/>
        </w:rPr>
        <w:br/>
      </w:r>
      <w:r>
        <w:rPr>
          <w:rFonts w:hint="eastAsia"/>
        </w:rPr>
        <w:t>　　　　二、末端执行器行业成长速度分析</w:t>
      </w:r>
      <w:r>
        <w:rPr>
          <w:rFonts w:hint="eastAsia"/>
        </w:rPr>
        <w:br/>
      </w:r>
      <w:r>
        <w:rPr>
          <w:rFonts w:hint="eastAsia"/>
        </w:rPr>
        <w:t>　　　　三、末端执行器附加值提升空间探讨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四、末端执行器行业进入壁垒分析</w:t>
      </w:r>
      <w:r>
        <w:rPr>
          <w:rFonts w:hint="eastAsia"/>
        </w:rPr>
        <w:br/>
      </w:r>
      <w:r>
        <w:rPr>
          <w:rFonts w:hint="eastAsia"/>
        </w:rPr>
        <w:t>　　　　五、末端执行器行业风险性评估</w:t>
      </w:r>
      <w:r>
        <w:rPr>
          <w:rFonts w:hint="eastAsia"/>
        </w:rPr>
        <w:br/>
      </w:r>
      <w:r>
        <w:rPr>
          <w:rFonts w:hint="eastAsia"/>
        </w:rPr>
        <w:t>　　　　六、末端执行器行业周期性分析</w:t>
      </w:r>
      <w:r>
        <w:rPr>
          <w:rFonts w:hint="eastAsia"/>
        </w:rPr>
        <w:br/>
      </w:r>
      <w:r>
        <w:rPr>
          <w:rFonts w:hint="eastAsia"/>
        </w:rPr>
        <w:t>　　　　七、末端执行器行业竞争程度指标</w:t>
      </w:r>
      <w:r>
        <w:rPr>
          <w:rFonts w:hint="eastAsia"/>
        </w:rPr>
        <w:br/>
      </w:r>
      <w:r>
        <w:rPr>
          <w:rFonts w:hint="eastAsia"/>
        </w:rPr>
        <w:t>　　　　八、末端执行器行业成熟度综合分析</w:t>
      </w:r>
      <w:r>
        <w:rPr>
          <w:rFonts w:hint="eastAsia"/>
        </w:rPr>
        <w:br/>
      </w:r>
      <w:r>
        <w:rPr>
          <w:rFonts w:hint="eastAsia"/>
        </w:rPr>
        <w:t>　　第四节 末端执行器产业链及经营模式分析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三、末端执行器销售模式与渠道策略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全球末端执行器市场发展分析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2025-2026年全球末端执行器行业发展分析</w:t>
      </w:r>
      <w:r>
        <w:rPr>
          <w:rFonts w:hint="eastAsia"/>
        </w:rPr>
        <w:br/>
      </w:r>
      <w:r>
        <w:rPr>
          <w:rFonts w:hint="eastAsia"/>
        </w:rPr>
        <w:t>　　　　一、全球末端执行器行业市场规模与趋势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二、全球末端执行器行业发展特点</w:t>
      </w:r>
      <w:r>
        <w:rPr>
          <w:rFonts w:hint="eastAsia"/>
        </w:rPr>
        <w:br/>
      </w:r>
      <w:r>
        <w:rPr>
          <w:rFonts w:hint="eastAsia"/>
        </w:rPr>
        <w:t>　　　　三、全球末端执行器行业竞争格局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主要国家与地区末端执行器市场分析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2026-2032年全球末端执行器行业发展趋势与前景预测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一、末端执行器行业发展趋势</w:t>
      </w:r>
      <w:r>
        <w:rPr>
          <w:rFonts w:hint="eastAsia"/>
        </w:rPr>
        <w:br/>
      </w:r>
      <w:r>
        <w:rPr>
          <w:rFonts w:hint="eastAsia"/>
        </w:rPr>
        <w:t>　　　　二、末端执行器行业发展潜力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中国末端执行器行业市场分析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2025-2026年末端执行器产能与投资动态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一、国内末端执行器产能现状与利用效率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二、末端执行器产能扩张与投资动态分析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2026-2032年末端执行器行业产量统计与趋势预测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一、2020-2025年末端执行器行业产量与增长趋势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1、2020-2025年末端执行器产量及增长趋势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2、2020-2025年末端执行器细分产品产量及份额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二、末端执行器产量影响因素分析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三、2026-2032年末端执行器产量预测</w:t>
      </w:r>
      <w:r>
        <w:rPr>
          <w:rFonts w:hint="eastAsia"/>
        </w:rPr>
        <w:br/>
      </w:r>
      <w:r>
        <w:rPr>
          <w:rFonts w:hint="eastAsia"/>
        </w:rPr>
        <w:t>　　第三节 2026-2032年末端执行器市场需求与销售分析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一、2025-2026年末端执行器行业需求现状</w:t>
      </w:r>
      <w:r>
        <w:rPr>
          <w:rFonts w:hint="eastAsia"/>
        </w:rPr>
        <w:br/>
      </w:r>
      <w:r>
        <w:rPr>
          <w:rFonts w:hint="eastAsia"/>
        </w:rPr>
        <w:t>　　　　二、末端执行器客户群体与需求特点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三、2020-2025年末端执行器行业销售规模分析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四、2026-2032年末端执行器市场增长潜力与规模预测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2025-2026年末端执行器行业技术发展现状及趋势分析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末端执行器行业技术发展现状分析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国内外末端执行器行业技术差距分析及差距形成的主要原因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末端执行器行业技术发展方向、趋势预测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提升末端执行器行业技术能力策略建议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中国末端执行器细分市场分析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一、2025-2026年末端执行器主要细分产品市场现状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末端执行器价格机制与竞争策略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一、2020-2025年末端执行器市场价格走势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末端执行器定价策略与方法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2026-2032年末端执行器价格竞争态势与趋势预测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中国末端执行器行业重点区域市场研究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2025-2026年重点区域末端执行器市场发展概况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二、2020-2025年末端执行器市场需求规模情况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三、2026-2032年末端执行器行业发展潜力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二、2020-2025年末端执行器市场需求规模情况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三、2026-2032年末端执行器行业发展潜力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二、2020-2025年末端执行器市场需求规模情况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三、2026-2032年末端执行器行业发展潜力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二、2020-2025年末端执行器市场需求规模情况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三、2026-2032年末端执行器行业发展潜力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二、2020-2025年末端执行器市场需求规模情况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三、2026-2032年末端执行器行业发展潜力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2020-2025年中国末端执行器行业进出口情况分析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末端执行器行业进口规模与来源分析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一、2020-2025年末端执行器进口规模分析</w:t>
      </w:r>
      <w:r>
        <w:rPr>
          <w:rFonts w:hint="eastAsia"/>
        </w:rPr>
        <w:br/>
      </w:r>
      <w:r>
        <w:rPr>
          <w:rFonts w:hint="eastAsia"/>
        </w:rPr>
        <w:t>　　　　二、末端执行器主要进口来源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末端执行器行业出口规模与目的地分析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一、2020-2025年末端执行器出口规模分析</w:t>
      </w:r>
      <w:r>
        <w:rPr>
          <w:rFonts w:hint="eastAsia"/>
        </w:rPr>
        <w:br/>
      </w:r>
      <w:r>
        <w:rPr>
          <w:rFonts w:hint="eastAsia"/>
        </w:rPr>
        <w:t>　　　　二、末端执行器主要出口目的地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2020-2025年中国末端执行器总体规模与财务指标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中国末端执行器行业总体规模分析</w:t>
      </w:r>
      <w:r>
        <w:rPr>
          <w:rFonts w:hint="eastAsia"/>
        </w:rPr>
        <w:br/>
      </w:r>
      <w:r>
        <w:rPr>
          <w:rFonts w:hint="eastAsia"/>
        </w:rPr>
        <w:t>　　　　一、末端执行器企业数量与结构</w:t>
      </w:r>
      <w:r>
        <w:rPr>
          <w:rFonts w:hint="eastAsia"/>
        </w:rPr>
        <w:br/>
      </w:r>
      <w:r>
        <w:rPr>
          <w:rFonts w:hint="eastAsia"/>
        </w:rPr>
        <w:t>　　　　二、末端执行器从业人员规模</w:t>
      </w:r>
      <w:r>
        <w:rPr>
          <w:rFonts w:hint="eastAsia"/>
        </w:rPr>
        <w:br/>
      </w:r>
      <w:r>
        <w:rPr>
          <w:rFonts w:hint="eastAsia"/>
        </w:rPr>
        <w:t>　　　　三、末端执行器行业资产状况</w:t>
      </w:r>
      <w:r>
        <w:rPr>
          <w:rFonts w:hint="eastAsia"/>
        </w:rPr>
        <w:br/>
      </w:r>
      <w:r>
        <w:rPr>
          <w:rFonts w:hint="eastAsia"/>
        </w:rPr>
        <w:t>　　第二节 中国末端执行器行业财务指标总体分析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末端执行器行业重点企业经营状况分析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末端执行器重点企业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末端执行器领先企业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末端执行器标杆企业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末端执行器代表企业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末端执行器龙头企业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末端执行器重点企业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中国末端执行器行业竞争格局分析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末端执行器行业竞争格局总览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2025-2026年末端执行器行业竞争力分析</w:t>
      </w:r>
      <w:r>
        <w:rPr>
          <w:rFonts w:hint="eastAsia"/>
        </w:rPr>
        <w:br/>
      </w:r>
      <w:r>
        <w:rPr>
          <w:rFonts w:hint="eastAsia"/>
        </w:rPr>
        <w:t>　　　　一、末端执行器供应商议价能力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四、末端执行器替代品威胁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2020-2025年末端执行器行业企业并购活动分析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2025-2026年末端执行器行业会展与招投标活动分析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一、末端执行器行业会展活动及其市场影响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2026年中国末端执行器企业发展策略分析</w:t>
      </w:r>
      <w:r>
        <w:rPr>
          <w:rFonts w:hint="eastAsia"/>
        </w:rPr>
        <w:br/>
      </w:r>
      <w:r>
        <w:rPr>
          <w:rFonts w:hint="eastAsia"/>
        </w:rPr>
        <w:t>　　第一节 末端执行器市场策略分析</w:t>
      </w:r>
      <w:r>
        <w:rPr>
          <w:rFonts w:hint="eastAsia"/>
        </w:rPr>
        <w:br/>
      </w:r>
      <w:r>
        <w:rPr>
          <w:rFonts w:hint="eastAsia"/>
        </w:rPr>
        <w:t>　　　　一、末端执行器市场定位与拓展策略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二、末端执行器市场细分与目标客户</w:t>
      </w:r>
      <w:r>
        <w:rPr>
          <w:rFonts w:hint="eastAsia"/>
        </w:rPr>
        <w:br/>
      </w:r>
      <w:r>
        <w:rPr>
          <w:rFonts w:hint="eastAsia"/>
        </w:rPr>
        <w:t>　　第二节 末端执行器销售策略分析</w:t>
      </w:r>
      <w:r>
        <w:rPr>
          <w:rFonts w:hint="eastAsia"/>
        </w:rPr>
        <w:br/>
      </w:r>
      <w:r>
        <w:rPr>
          <w:rFonts w:hint="eastAsia"/>
        </w:rPr>
        <w:t>　　　　一、末端执行器销售渠道与网络建设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提高末端执行器企业竞争力建议</w:t>
      </w:r>
      <w:r>
        <w:rPr>
          <w:rFonts w:hint="eastAsia"/>
        </w:rPr>
        <w:br/>
      </w:r>
      <w:r>
        <w:rPr>
          <w:rFonts w:hint="eastAsia"/>
        </w:rPr>
        <w:t>　　　　一、末端执行器技术创新与管理优化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末端执行器品牌战略思考</w:t>
      </w:r>
      <w:r>
        <w:rPr>
          <w:rFonts w:hint="eastAsia"/>
        </w:rPr>
        <w:br/>
      </w:r>
      <w:r>
        <w:rPr>
          <w:rFonts w:hint="eastAsia"/>
        </w:rPr>
        <w:t>　　　　一、末端执行器品牌建设与维护</w:t>
      </w:r>
      <w:r>
        <w:rPr>
          <w:rFonts w:hint="eastAsia"/>
        </w:rPr>
        <w:br/>
      </w:r>
      <w:r>
        <w:rPr>
          <w:rFonts w:hint="eastAsia"/>
        </w:rPr>
        <w:t>　　　　二、末端执行器品牌影响力与市场竞争力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中国末端执行器行业风险与对策</w:t>
      </w:r>
      <w:r>
        <w:rPr>
          <w:rFonts w:hint="eastAsia"/>
        </w:rPr>
        <w:br/>
      </w:r>
      <w:r>
        <w:rPr>
          <w:rFonts w:hint="eastAsia"/>
        </w:rPr>
        <w:t>　　第一节 末端执行器行业SWOT分析</w:t>
      </w:r>
      <w:r>
        <w:rPr>
          <w:rFonts w:hint="eastAsia"/>
        </w:rPr>
        <w:br/>
      </w:r>
      <w:r>
        <w:rPr>
          <w:rFonts w:hint="eastAsia"/>
        </w:rPr>
        <w:t>　　　　一、末端执行器行业优势分析</w:t>
      </w:r>
      <w:r>
        <w:rPr>
          <w:rFonts w:hint="eastAsia"/>
        </w:rPr>
        <w:br/>
      </w:r>
      <w:r>
        <w:rPr>
          <w:rFonts w:hint="eastAsia"/>
        </w:rPr>
        <w:t>　　　　二、末端执行器行业劣势分析</w:t>
      </w:r>
      <w:r>
        <w:rPr>
          <w:rFonts w:hint="eastAsia"/>
        </w:rPr>
        <w:br/>
      </w:r>
      <w:r>
        <w:rPr>
          <w:rFonts w:hint="eastAsia"/>
        </w:rPr>
        <w:t>　　　　三、末端执行器市场机会探索</w:t>
      </w:r>
      <w:r>
        <w:rPr>
          <w:rFonts w:hint="eastAsia"/>
        </w:rPr>
        <w:br/>
      </w:r>
      <w:r>
        <w:rPr>
          <w:rFonts w:hint="eastAsia"/>
        </w:rPr>
        <w:t>　　　　四、末端执行器市场威胁评估</w:t>
      </w:r>
      <w:r>
        <w:rPr>
          <w:rFonts w:hint="eastAsia"/>
        </w:rPr>
        <w:br/>
      </w:r>
      <w:r>
        <w:rPr>
          <w:rFonts w:hint="eastAsia"/>
        </w:rPr>
        <w:t>　　第二节 末端执行器行业风险及对策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2026-2032年中国末端执行器行业前景与发展趋势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末端执行器行业发展环境分析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2026-2032年末端执行器行业发展趋势与方向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一、末端执行器行业发展方向预测</w:t>
      </w:r>
      <w:r>
        <w:rPr>
          <w:rFonts w:hint="eastAsia"/>
        </w:rPr>
        <w:br/>
      </w:r>
      <w:r>
        <w:rPr>
          <w:rFonts w:hint="eastAsia"/>
        </w:rPr>
        <w:t>　　　　二、末端执行器发展趋势分析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2026-2032年末端执行器行业发展潜力与机遇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一、末端执行器市场发展潜力评估</w:t>
      </w:r>
      <w:r>
        <w:rPr>
          <w:rFonts w:hint="eastAsia"/>
        </w:rPr>
        <w:br/>
      </w:r>
      <w:r>
        <w:rPr>
          <w:rFonts w:hint="eastAsia"/>
        </w:rPr>
        <w:t>　　　　二、末端执行器新兴市场与机遇探索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末端执行器行业研究结论与建议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[^中^智林^]末端执行器行业发展建议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末端执行器行业历程</w:t>
      </w:r>
      <w:r>
        <w:rPr>
          <w:rFonts w:hint="eastAsia"/>
        </w:rPr>
        <w:br/>
      </w:r>
      <w:r>
        <w:rPr>
          <w:rFonts w:hint="eastAsia"/>
        </w:rPr>
        <w:t>　　图表 末端执行器行业生命周期</w:t>
      </w:r>
      <w:r>
        <w:rPr>
          <w:rFonts w:hint="eastAsia"/>
        </w:rPr>
        <w:br/>
      </w:r>
      <w:r>
        <w:rPr>
          <w:rFonts w:hint="eastAsia"/>
        </w:rPr>
        <w:t>　　图表 末端执行器行业产业链分析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2020-2025年中国末端执行器行业市场规模及增长情况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2020-2025年末端执行器行业市场容量分析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2020-2025年中国末端执行器行业产能统计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2020-2025年中国末端执行器行业产量及增长趋势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2020-2025年中国末端执行器市场需求量及增速统计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2025年中国末端执行器行业需求领域分布格局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2020-2025年中国末端执行器行业销售收入分析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2020-2025年中国末端执行器行业盈利情况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2020-2025年中国末端执行器行业利润总额统计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2020-2025年中国末端执行器进口数量分析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2020-2025年中国末端执行器进口金额分析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2020-2025年中国末端执行器出口数量分析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2020-2025年中国末端执行器出口金额分析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2025年中国末端执行器进口国家及地区分析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2025年中国末端执行器出口国家及地区分析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2020-2025年中国末端执行器行业企业数量情况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2020-2025年中国末端执行器行业企业平均规模情况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**地区末端执行器市场规模及增长情况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**地区末端执行器行业市场需求情况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**地区末端执行器市场规模及增长情况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**地区末端执行器行业市场需求情况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**地区末端执行器市场规模及增长情况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**地区末端执行器行业市场需求情况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**地区末端执行器市场规模及增长情况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**地区末端执行器行业市场需求情况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末端执行器重点企业（一）基本信息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末端执行器重点企业（一）经营情况分析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末端执行器重点企业（一）主要经济指标情况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末端执行器重点企业（二）经营情况分析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末端执行器重点企业（二）主要经济指标情况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末端执行器重点企业（三）经营情况分析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末端执行器重点企业（三）主要经济指标情况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末端执行器重点企业（三）成长能力情况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2026-2032年中国末端执行器行业产能预测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2026-2032年中国末端执行器行业产量预测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2026-2032年中国末端执行器市场需求量预测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2026-2032年中国末端执行器行业供需平衡预测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2026-2032年中国末端执行器行业市场容量预测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2026-2032年中国末端执行器行业市场规模预测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2026年中国末端执行器市场前景分析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2026年中国末端执行器发展趋势预测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145b36cca4c05" w:history="1">
        <w:r>
          <w:rPr>
            <w:rStyle w:val="Hyperlink"/>
          </w:rPr>
          <w:t>中国末端执行器行业现状与前景趋势预测报告（2026-2032年）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145b36cca4c05" w:history="1">
        <w:r>
          <w:rPr>
            <w:rStyle w:val="Hyperlink"/>
          </w:rPr>
          <w:t>https://www.20087.com/1/18/MoDuanZhiXingQiHangYeFaZhanQianJing.html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ac26482084ee1" w:history="1">
      <w:r>
        <w:rPr>
          <w:rStyle w:val="Hyperlink"/>
        </w:rPr>
        <w:t>中国末端执行器行业现状与前景趋势预测报告（2026-2032年）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oDuanZhiXingQiHangYeFaZhanQianJing.html" TargetMode="External" Id="R10e145b36cca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oDuanZhiXingQiHangYeFaZhanQianJing.html" TargetMode="External" Id="Rba9ac2648208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2026-02-09T03:24:40Z</dcterms:created>
  <dcterms:modified xsi:type="dcterms:W3CDTF">2026-02-09T04:24:40Z</dcterms:modified>
  <dc:subject>中国末端执行器行业现状与前景趋势预测报告（2026-2032年）</dc:subject>
  <dc:title>中国末端执行器行业现状与前景趋势预测报告（2026-2032年）</dc:title>
  <cp:keywords>中国末端执行器行业现状与前景趋势预测报告（2026-2032年）</cp:keywords>
  <dc:description>中国末端执行器行业现状与前景趋势预测报告（2026-2032年）</dc:description>
</cp:coreProperties>
</file>