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5003f95014ac1" w:history="1">
              <w:r>
                <w:rPr>
                  <w:rStyle w:val="Hyperlink"/>
                </w:rPr>
                <w:t>2025-2031年全球与中国核钟行业现状及市场前景分析报告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5003f95014ac1" w:history="1">
              <w:r>
                <w:rPr>
                  <w:rStyle w:val="Hyperlink"/>
                </w:rPr>
                <w:t>2025-2031年全球与中国核钟行业现状及市场前景分析报告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5003f95014ac1" w:history="1">
                <w:r>
                  <w:rPr>
                    <w:rStyle w:val="Hyperlink"/>
                  </w:rPr>
                  <w:t>https://www.20087.com/1/58/HeZhongHangYeXianZhuangJiQianJing.html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钟是一种基于原子核跃迁频率作为时间标准的超精密计时装置，代表了当今最高水平的时间计量技术。与传统的微波钟相比，核钟拥有更高的稳定性和精确度，理论上可以达到前所未有的时间分辨率。目前，核钟正处于实验研究阶段，科学家们正在探索如何克服技术难题，如实现稳定的核跃迁激发和探测。尽管如此，核钟的研究进展已经引起了广泛关注，尤其是在基础物理学、地球物理以及宇宙学等领域有着重要应用潜力。</w:t>
      </w:r>
      <w:r>
        <w:rPr>
          <w:rFonts w:hint="eastAsia"/>
        </w:rPr>
        <w:br/>
      </w:r>
      <w:r>
        <w:rPr>
          <w:rFonts w:hint="eastAsia"/>
        </w:rPr>
        <w:t>　　未来，随着量子调控技术和低温工程技术的持续突破，核钟有望从实验室走向实际应用。例如，在卫星导航系统中，采用核钟可以大幅提高定位精度，为自动驾驶等高科技应用提供可靠的时间基准。此外，核钟还可以用于检验基本物理定律，如验证爱因斯坦广义相对论的预言，甚至探索暗物质的本质。随着国际合作的加深和研究资源的投入，核钟技术将逐步完善，并最终实现在多个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5003f95014ac1" w:history="1">
        <w:r>
          <w:rPr>
            <w:rStyle w:val="Hyperlink"/>
          </w:rPr>
          <w:t>2025-2031年全球与中国核钟行业现状及市场前景分析报告</w:t>
        </w:r>
      </w:hyperlink>
      <w:r>
        <w:rPr>
          <w:rFonts w:hint="eastAsia"/>
        </w:rPr>
        <w:t>》通过对核钟行业的全面调研，系统分析了核钟市场规模、技术现状及未来发展方向，揭示了行业竞争格局的演变趋势与潜在问题。同时，报告评估了核钟行业投资价值与效益，识别了发展中的主要挑战与机遇，并结合SWOT分析为投资者和企业提供了科学的战略建议。此外，报告重点聚焦核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核跃迁型核钟</w:t>
      </w:r>
      <w:r>
        <w:rPr>
          <w:rFonts w:hint="eastAsia"/>
        </w:rPr>
        <w:br/>
      </w:r>
      <w:r>
        <w:rPr>
          <w:rFonts w:hint="eastAsia"/>
        </w:rPr>
        <w:t>　　　　1.2.3 核磁共振型核钟</w:t>
      </w:r>
      <w:r>
        <w:rPr>
          <w:rFonts w:hint="eastAsia"/>
        </w:rPr>
        <w:br/>
      </w:r>
      <w:r>
        <w:rPr>
          <w:rFonts w:hint="eastAsia"/>
        </w:rPr>
        <w:t>　　1.3 从不同应用，核钟主要包括如下几个方面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卫星导航</w:t>
      </w:r>
      <w:r>
        <w:rPr>
          <w:rFonts w:hint="eastAsia"/>
        </w:rPr>
        <w:br/>
      </w:r>
      <w:r>
        <w:rPr>
          <w:rFonts w:hint="eastAsia"/>
        </w:rPr>
        <w:t>　　　　1.3.3 科研领域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核钟行业背景、发展历史、现状及趋势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核钟行业目前现状分析</w:t>
      </w:r>
      <w:r>
        <w:rPr>
          <w:rFonts w:hint="eastAsia"/>
        </w:rPr>
        <w:br/>
      </w:r>
      <w:r>
        <w:rPr>
          <w:rFonts w:hint="eastAsia"/>
        </w:rPr>
        <w:t>　　　　1.4.2 核钟发展趋势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全球核钟总体规模分析</w:t>
      </w:r>
      <w:r>
        <w:rPr>
          <w:rFonts w:hint="eastAsia"/>
        </w:rPr>
        <w:br/>
      </w:r>
      <w:r>
        <w:rPr>
          <w:rFonts w:hint="eastAsia"/>
        </w:rPr>
        <w:t>　　2.1 全球核钟供需现状及预测（2020-2031）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全球主要地区核钟产量及发展趋势（2020-2031）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全球主要地区核钟产量（2020-2025）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全球主要地区核钟产量（2026-2031）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全球主要地区核钟产量市场份额（2020-2031）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中国核钟供需现状及预测（2020-2031）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中国核钟产能、产量、产能利用率及发展趋势（2020-2031）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中国核钟产量、市场需求量及发展趋势（2020-2031）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全球核钟销量及销售额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全球市场核钟销量（2020-2031）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全球市场核钟价格趋势（2020-2031）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全球主要地区核钟销售收入及市场份额（2020-2025年）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全球主要地区核钟销售收入预测（2026-2031年）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全球主要地区核钟销量分析：2020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全球主要地区核钟销量及市场份额（2020-2025年）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全球主要地区核钟销量及市场份额预测（2026-2031）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北美市场核钟销量、收入及增长率（2020-2031）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欧洲市场核钟销量、收入及增长率（2020-2031）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中国市场核钟销量、收入及增长率（2020-2031）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日本市场核钟销量、收入及增长率（2020-2031）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东南亚市场核钟销量、收入及增长率（2020-2031）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印度市场核钟销量、收入及增长率（2020-2031）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全球市场主要厂商核钟产能市场份额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全球市场主要厂商核钟销量（2020-2025）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全球市场主要厂商核钟销量（2020-2025）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全球市场主要厂商核钟销售收入（2020-2025）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全球市场主要厂商核钟销售价格（2020-2025）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2024年全球主要生产商核钟收入排名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中国市场主要厂商核钟销量（2020-2025）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中国市场主要厂商核钟销量（2020-2025）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中国市场主要厂商核钟销售收入（2020-2025）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2024年中国主要生产商核钟收入排名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中国市场主要厂商核钟销售价格（2020-2025）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全球主要厂商核钟总部及产地分布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全球主要厂商成立时间及核钟商业化日期</w:t>
      </w:r>
      <w:r>
        <w:rPr>
          <w:rFonts w:hint="eastAsia"/>
        </w:rPr>
        <w:br/>
      </w:r>
      <w:r>
        <w:rPr>
          <w:rFonts w:hint="eastAsia"/>
        </w:rPr>
        <w:t>　　4.6 全球主要厂商核钟产品类型及应用</w:t>
      </w:r>
      <w:r>
        <w:rPr>
          <w:rFonts w:hint="eastAsia"/>
        </w:rPr>
        <w:br/>
      </w:r>
      <w:r>
        <w:rPr>
          <w:rFonts w:hint="eastAsia"/>
        </w:rPr>
        <w:t>　　4.7 核钟行业集中度、竞争程度分析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核钟行业集中度分析：2024年全球Top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全球核钟第一梯队、第二梯队和第三梯队生产商（品牌）及市场份额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不同产品类型核钟分析</w:t>
      </w:r>
      <w:r>
        <w:rPr>
          <w:rFonts w:hint="eastAsia"/>
        </w:rPr>
        <w:br/>
      </w:r>
      <w:r>
        <w:rPr>
          <w:rFonts w:hint="eastAsia"/>
        </w:rPr>
        <w:t>　　6.1 全球不同产品类型核钟销量（2020-2031）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全球不同产品类型核钟收入（2020-2031）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全球不同产品类型核钟价格走势（2020-2031）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不同应用核钟分析</w:t>
      </w:r>
      <w:r>
        <w:rPr>
          <w:rFonts w:hint="eastAsia"/>
        </w:rPr>
        <w:br/>
      </w:r>
      <w:r>
        <w:rPr>
          <w:rFonts w:hint="eastAsia"/>
        </w:rPr>
        <w:t>　　7.1 全球不同应用核钟销量（2020-2031）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全球不同应用核钟收入（2020-2031）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全球不同应用核钟价格走势（2020-2031）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核钟产业链分析</w:t>
      </w:r>
      <w:r>
        <w:rPr>
          <w:rFonts w:hint="eastAsia"/>
        </w:rPr>
        <w:br/>
      </w:r>
      <w:r>
        <w:rPr>
          <w:rFonts w:hint="eastAsia"/>
        </w:rPr>
        <w:t>　　8.2 核钟工艺制造技术分析</w:t>
      </w:r>
      <w:r>
        <w:rPr>
          <w:rFonts w:hint="eastAsia"/>
        </w:rPr>
        <w:br/>
      </w:r>
      <w:r>
        <w:rPr>
          <w:rFonts w:hint="eastAsia"/>
        </w:rPr>
        <w:t>　　8.3 核钟产业上游供应分析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核钟下游客户分析</w:t>
      </w:r>
      <w:r>
        <w:rPr>
          <w:rFonts w:hint="eastAsia"/>
        </w:rPr>
        <w:br/>
      </w:r>
      <w:r>
        <w:rPr>
          <w:rFonts w:hint="eastAsia"/>
        </w:rPr>
        <w:t>　　8.5 核钟销售渠道分析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核钟行业发展面临的风险</w:t>
      </w:r>
      <w:r>
        <w:rPr>
          <w:rFonts w:hint="eastAsia"/>
        </w:rPr>
        <w:br/>
      </w:r>
      <w:r>
        <w:rPr>
          <w:rFonts w:hint="eastAsia"/>
        </w:rPr>
        <w:t>　　9.3 核钟行业政策分析</w:t>
      </w:r>
      <w:r>
        <w:rPr>
          <w:rFonts w:hint="eastAsia"/>
        </w:rPr>
        <w:br/>
      </w:r>
      <w:r>
        <w:rPr>
          <w:rFonts w:hint="eastAsia"/>
        </w:rPr>
        <w:t>　　9.4 核钟中国企业SWOT分析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全球不同产品类型核钟销售额增长（CAGR）趋势2020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核钟行业目前发展现状</w:t>
      </w:r>
      <w:r>
        <w:rPr>
          <w:rFonts w:hint="eastAsia"/>
        </w:rPr>
        <w:br/>
      </w:r>
      <w:r>
        <w:rPr>
          <w:rFonts w:hint="eastAsia"/>
        </w:rPr>
        <w:t>　　表 4： 核钟发展趋势</w:t>
      </w:r>
      <w:r>
        <w:rPr>
          <w:rFonts w:hint="eastAsia"/>
        </w:rPr>
        <w:br/>
      </w:r>
      <w:r>
        <w:rPr>
          <w:rFonts w:hint="eastAsia"/>
        </w:rPr>
        <w:t>　　表 5： 全球主要地区核钟产量增速（CAGR）：（2020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全球主要地区核钟产量（2020-2025）&amp;（台）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全球主要地区核钟产量（2026-2031）&amp;（台）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全球主要地区核钟产量市场份额（2020-2025）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全球主要地区核钟产量（2026-2031）&amp;（台）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全球主要地区核钟销售收入增速：（2020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全球主要地区核钟销售收入（2020-2025）&amp;（百万美元）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全球主要地区核钟销售收入市场份额（2020-2025）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全球主要地区核钟收入（2026-2031）&amp;（百万美元）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全球主要地区核钟收入市场份额（2026-2031）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全球主要地区核钟销量（台）：2020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全球主要地区核钟销量（2020-2025）&amp;（台）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全球主要地区核钟销量市场份额（2020-2025）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全球主要地区核钟销量（2026-2031）&amp;（台）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全球主要地区核钟销量份额（2026-2031）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全球市场主要厂商核钟产能（2024-2025）&amp;（台）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全球市场主要厂商核钟销量（2020-2025）&amp;（台）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全球市场主要厂商核钟销量市场份额（2020-2025）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全球市场主要厂商核钟销售收入（2020-2025）&amp;（百万美元）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全球市场主要厂商核钟销售收入市场份额（2020-2025）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全球市场主要厂商核钟销售价格（2020-2025）&amp;（美元/台）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2024年全球主要生产商核钟收入排名（百万美元）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中国市场主要厂商核钟销量（2020-2025）&amp;（台）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中国市场主要厂商核钟销量市场份额（2020-2025）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中国市场主要厂商核钟销售收入（2020-2025）&amp;（百万美元）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中国市场主要厂商核钟销售收入市场份额（2020-2025）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2024年中国主要生产商核钟收入排名（百万美元）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中国市场主要厂商核钟销售价格（2020-2025）&amp;（美元/台）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全球主要厂商核钟总部及产地分布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全球主要厂商成立时间及核钟商业化日期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全球主要厂商核钟产品类型及应用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2024年全球核钟主要厂商市场地位（第一梯队、第二梯队和第三梯队）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全球核钟市场投资、并购等现状分析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核钟生产基地、销售区域、竞争对手及市场地位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核钟产品规格、参数及市场应用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核钟销量（台）、收入（百万美元）、价格（美元/台）及毛利率（2020-2025）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核钟生产基地、销售区域、竞争对手及市场地位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核钟产品规格、参数及市场应用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核钟销量（台）、收入（百万美元）、价格（美元/台）及毛利率（2020-2025）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全球不同产品类型核钟销量（2020-2025年）&amp;（台）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49： 全球不同产品类型核钟销量市场份额（2020-2025）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全球不同产品类型核钟销量预测（2026-2031）&amp;（台）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全球市场不同产品类型核钟销量市场份额预测（2026-2031）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全球不同产品类型核钟收入（2020-2025年）&amp;（百万美元）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全球不同产品类型核钟收入市场份额（2020-2025）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全球不同产品类型核钟收入预测（2026-2031）&amp;（百万美元）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全球不同产品类型核钟收入市场份额预测（2026-2031）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全球不同应用核钟销量（2020-2025年）&amp;（台）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57： 全球不同应用核钟销量市场份额（2020-2025）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全球不同应用核钟销量预测（2026-2031）&amp;（台）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59： 全球市场不同应用核钟销量市场份额预测（2026-2031）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全球不同应用核钟收入（2020-2025年）&amp;（百万美元）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全球不同应用核钟收入市场份额（2020-2025）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全球不同应用核钟收入预测（2026-2031）&amp;（百万美元）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全球不同应用核钟收入市场份额预测（2026-2031）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核钟上游原料供应商及联系方式列表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核钟典型客户列表</w:t>
      </w:r>
      <w:r>
        <w:rPr>
          <w:rFonts w:hint="eastAsia"/>
        </w:rPr>
        <w:br/>
      </w:r>
      <w:r>
        <w:rPr>
          <w:rFonts w:hint="eastAsia"/>
        </w:rPr>
        <w:t>　　表 66： 核钟主要销售模式及销售渠道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核钟行业发展机遇及主要驱动因素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核钟行业发展面临的风险</w:t>
      </w:r>
      <w:r>
        <w:rPr>
          <w:rFonts w:hint="eastAsia"/>
        </w:rPr>
        <w:br/>
      </w:r>
      <w:r>
        <w:rPr>
          <w:rFonts w:hint="eastAsia"/>
        </w:rPr>
        <w:t>　　表 69： 核钟行业政策分析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全球不同产品类型核钟销售额2020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全球不同产品类型核钟市场份额2024 &amp; 2031</w:t>
      </w:r>
      <w:r>
        <w:rPr>
          <w:rFonts w:hint="eastAsia"/>
        </w:rPr>
        <w:br/>
      </w:r>
      <w:r>
        <w:rPr>
          <w:rFonts w:hint="eastAsia"/>
        </w:rPr>
        <w:t>　　图 4： 核跃迁型核钟产品图片</w:t>
      </w:r>
      <w:r>
        <w:rPr>
          <w:rFonts w:hint="eastAsia"/>
        </w:rPr>
        <w:br/>
      </w:r>
      <w:r>
        <w:rPr>
          <w:rFonts w:hint="eastAsia"/>
        </w:rPr>
        <w:t>　　图 5： 核磁共振型核钟产品图片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全球不同应用核钟市场份额2024 &amp; 2031</w:t>
      </w:r>
      <w:r>
        <w:rPr>
          <w:rFonts w:hint="eastAsia"/>
        </w:rPr>
        <w:br/>
      </w:r>
      <w:r>
        <w:rPr>
          <w:rFonts w:hint="eastAsia"/>
        </w:rPr>
        <w:t>　　图 8： 卫星导航</w:t>
      </w:r>
      <w:r>
        <w:rPr>
          <w:rFonts w:hint="eastAsia"/>
        </w:rPr>
        <w:br/>
      </w:r>
      <w:r>
        <w:rPr>
          <w:rFonts w:hint="eastAsia"/>
        </w:rPr>
        <w:t>　　图 9： 科研领域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全球核钟产能、产量、产能利用率及发展趋势（2020-2031）&amp;（台）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全球核钟产量、需求量及发展趋势（2020-2031）&amp;（台）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全球主要地区核钟产量（2020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全球主要地区核钟产量市场份额（2020-2031）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中国核钟产能、产量、产能利用率及发展趋势（2020-2031）&amp;（台）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中国核钟产量、市场需求量及发展趋势（2020-2031）&amp;（台）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全球核钟市场销售额及增长率：（2020-2031）&amp;（百万美元）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全球市场核钟市场规模：2020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全球市场核钟销量及增长率（2020-2031）&amp;（台）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全球市场核钟价格趋势（2020-2031）&amp;（美元/台）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全球主要地区核钟销售收入（2020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全球主要地区核钟销售收入市场份额（2020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北美市场核钟销量及增长率（2020-2031）&amp;（台）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北美市场核钟收入及增长率（2020-2031）&amp;（百万美元）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欧洲市场核钟销量及增长率（2020-2031）&amp;（台）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欧洲市场核钟收入及增长率（2020-2031）&amp;（百万美元）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中国市场核钟销量及增长率（2020-2031）&amp;（台）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中国市场核钟收入及增长率（2020-2031）&amp;（百万美元）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日本市场核钟销量及增长率（2020-2031）&amp;（台）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日本市场核钟收入及增长率（2020-2031）&amp;（百万美元）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东南亚市场核钟销量及增长率（2020-2031）&amp;（台）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东南亚市场核钟收入及增长率（2020-2031）&amp;（百万美元）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印度市场核钟销量及增长率（2020-2031）&amp;（台）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印度市场核钟收入及增长率（2020-2031）&amp;（百万美元）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2024年全球市场主要厂商核钟销量市场份额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2024年全球市场主要厂商核钟收入市场份额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2024年中国市场主要厂商核钟销量市场份额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2024年中国市场主要厂商核钟收入市场份额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2024年全球前五大生产商核钟市场份额</w:t>
      </w:r>
      <w:r>
        <w:rPr>
          <w:rFonts w:hint="eastAsia"/>
        </w:rPr>
        <w:br/>
      </w:r>
      <w:r>
        <w:rPr>
          <w:rFonts w:hint="eastAsia"/>
        </w:rPr>
        <w:t>　　图 40： 2024年全球核钟第一梯队、第二梯队和第三梯队厂商及市场份额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全球不同产品类型核钟价格走势（2020-2031）&amp;（美元/台）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全球不同应用核钟价格走势（2020-2031）&amp;（美元/台）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核钟产业链</w:t>
      </w:r>
      <w:r>
        <w:rPr>
          <w:rFonts w:hint="eastAsia"/>
        </w:rPr>
        <w:br/>
      </w:r>
      <w:r>
        <w:rPr>
          <w:rFonts w:hint="eastAsia"/>
        </w:rPr>
        <w:t>　　图 44： 核钟中国企业SWOT分析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5003f95014ac1" w:history="1">
        <w:r>
          <w:rPr>
            <w:rStyle w:val="Hyperlink"/>
          </w:rPr>
          <w:t>2025-2031年全球与中国核钟行业现状及市场前景分析报告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5003f95014ac1" w:history="1">
        <w:r>
          <w:rPr>
            <w:rStyle w:val="Hyperlink"/>
          </w:rPr>
          <w:t>https://www.20087.com/1/58/HeZhongHangYeXianZhuangJiQianJing.html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f1942ed104194" w:history="1">
      <w:r>
        <w:rPr>
          <w:rStyle w:val="Hyperlink"/>
        </w:rPr>
        <w:t>2025-2031年全球与中国核钟行业现状及市场前景分析报告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eZhongHangYeXianZhuangJiQianJing.html" TargetMode="External" Id="R51c5003f9501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eZhongHangYeXianZhuangJiQianJing.html" TargetMode="External" Id="R142f1942ed10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2025-04-14T02:56:01Z</dcterms:created>
  <dcterms:modified xsi:type="dcterms:W3CDTF">2025-04-14T03:56:01Z</dcterms:modified>
  <dc:subject>2025-2031年全球与中国核钟行业现状及市场前景分析报告</dc:subject>
  <dc:title>2025-2031年全球与中国核钟行业现状及市场前景分析报告</dc:title>
  <cp:keywords>2025-2031年全球与中国核钟行业现状及市场前景分析报告</cp:keywords>
  <dc:description>2025-2031年全球与中国核钟行业现状及市场前景分析报告</dc:description>
</cp:coreProperties>
</file>