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2775b7e134b9b" w:history="1">
              <w:r>
                <w:rPr>
                  <w:rStyle w:val="Hyperlink"/>
                </w:rPr>
                <w:t>中国氘行业发展研究与市场前景报告（2026-2032年）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2775b7e134b9b" w:history="1">
              <w:r>
                <w:rPr>
                  <w:rStyle w:val="Hyperlink"/>
                </w:rPr>
                <w:t>中国氘行业发展研究与市场前景报告（2026-2032年）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2775b7e134b9b" w:history="1">
                <w:r>
                  <w:rPr>
                    <w:rStyle w:val="Hyperlink"/>
                  </w:rPr>
                  <w:t>https://www.20087.com/1/98/DaoDeQianJing.html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氘是氢的稳定同位素，因原子核含一个质子和一个中子，在核聚变、光谱分析、药物研发及半导体制造等领域具有不可替代价值。当前氘气及氘代化合物主要通过水电解或Girdler硫化物法从天然水中分离富集，再经精馏提纯获得高纯度产品。在核能领域，氘是氘-氚聚变反应的关键燃料，ITER等国际项目推动其战略储备需求；在医药行业，氘代药物通过“氘代效应”延缓代谢速率，提升药效与安全性，已有数款产品获批上市；在科研中，氘代溶剂广泛用于NMR波谱分析。然而，氘的天然丰度极低（约0.015%），分离过程能耗高、成本昂贵，且高纯氘的储存与运输需特殊高压容器，限制其大规模应用。</w:t>
      </w:r>
      <w:r>
        <w:rPr>
          <w:rFonts w:hint="eastAsia"/>
        </w:rPr>
        <w:br/>
      </w:r>
      <w:r>
        <w:rPr>
          <w:rFonts w:hint="eastAsia"/>
        </w:rPr>
        <w:t>　　未来，氘的应用将随可控核聚变商业化与氘代药物创新加速扩张。若聚变能实现净能量增益，氘将从实验室稀有同位素跃升为全球能源体系核心原料，驱动海水提氘技术革新与供应链重构。在生物医药领域，AI辅助的氘代位点预测与连续流合成工艺将缩短氘代药物开发周期，拓展至肿瘤、神经退行性疾病等复杂适应症。材料科学方面，氘掺杂半导体可减少晶格振动噪声，提升量子计算器件相干时间。此外，绿色制氘路径如光催化水分解同位素分离正处探索阶段。长远看，氘将从科研试剂角色转型为支撑未来能源、精准医疗与前沿科技的战略性同位素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2775b7e134b9b" w:history="1">
        <w:r>
          <w:rPr>
            <w:rStyle w:val="Hyperlink"/>
          </w:rPr>
          <w:t>中国氘行业发展研究与市场前景报告（2026-2032年）</w:t>
        </w:r>
      </w:hyperlink>
      <w:r>
        <w:rPr>
          <w:rFonts w:hint="eastAsia"/>
        </w:rPr>
        <w:t>》系统研究了氘行业的市场运行态势，并对未来发展趋势进行了科学预测。报告包括行业基础知识、国内外环境分析、运行数据解读及产业链梳理，同时探讨了氘市场竞争格局与重点企业的表现。基于对氘行业的全面分析，报告展望了氘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按照不同纯度，氘主要可以分为如下几个类别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中国不同纯度氘增长趋势2021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4N氘气</w:t>
      </w:r>
      <w:r>
        <w:rPr>
          <w:rFonts w:hint="eastAsia"/>
        </w:rPr>
        <w:br/>
      </w:r>
      <w:r>
        <w:rPr>
          <w:rFonts w:hint="eastAsia"/>
        </w:rPr>
        <w:t>　　　　1.2.3 5N氘气</w:t>
      </w:r>
      <w:r>
        <w:rPr>
          <w:rFonts w:hint="eastAsia"/>
        </w:rPr>
        <w:br/>
      </w:r>
      <w:r>
        <w:rPr>
          <w:rFonts w:hint="eastAsia"/>
        </w:rPr>
        <w:t>　　1.3 从不同应用，氘主要包括如下几个方面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半导体行业</w:t>
      </w:r>
      <w:r>
        <w:rPr>
          <w:rFonts w:hint="eastAsia"/>
        </w:rPr>
        <w:br/>
      </w:r>
      <w:r>
        <w:rPr>
          <w:rFonts w:hint="eastAsia"/>
        </w:rPr>
        <w:t>　　　　1.3.3 面板行业</w:t>
      </w:r>
      <w:r>
        <w:rPr>
          <w:rFonts w:hint="eastAsia"/>
        </w:rPr>
        <w:br/>
      </w:r>
      <w:r>
        <w:rPr>
          <w:rFonts w:hint="eastAsia"/>
        </w:rPr>
        <w:t>　　　　1.3.4 工业应用</w:t>
      </w:r>
      <w:r>
        <w:rPr>
          <w:rFonts w:hint="eastAsia"/>
        </w:rPr>
        <w:br/>
      </w:r>
      <w:r>
        <w:rPr>
          <w:rFonts w:hint="eastAsia"/>
        </w:rPr>
        <w:t>　　　　1.3.5 核工业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中国市场主要氘厂商分析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2025年中国市场主要厂商氘收入排名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中国市场主要厂商氘产品类型及应用</w:t>
      </w:r>
      <w:r>
        <w:rPr>
          <w:rFonts w:hint="eastAsia"/>
        </w:rPr>
        <w:br/>
      </w:r>
      <w:r>
        <w:rPr>
          <w:rFonts w:hint="eastAsia"/>
        </w:rPr>
        <w:t>　　2.7 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不同纯度氘分析</w:t>
      </w:r>
      <w:r>
        <w:rPr>
          <w:rFonts w:hint="eastAsia"/>
        </w:rPr>
        <w:br/>
      </w:r>
      <w:r>
        <w:rPr>
          <w:rFonts w:hint="eastAsia"/>
        </w:rPr>
        <w:t>　　4.1 中国市场不同纯度氘销量（2021-2032）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中国市场不同纯度氘销量及市场份额（2021-2026）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中国市场不同纯度氘销量预测（2027-2032）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中国市场不同纯度氘规模（2021-2032）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中国市场不同纯度氘规模及市场份额（2021-2026）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中国市场不同纯度氘规模预测（2027-2032）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中国市场不同纯度氘价格走势（2021-2032）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不同应用氘分析</w:t>
      </w:r>
      <w:r>
        <w:rPr>
          <w:rFonts w:hint="eastAsia"/>
        </w:rPr>
        <w:br/>
      </w:r>
      <w:r>
        <w:rPr>
          <w:rFonts w:hint="eastAsia"/>
        </w:rPr>
        <w:t>　　5.1 中国市场不同应用氘销量（2021-2032）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氘行业发展分析---发展趋势</w:t>
      </w:r>
      <w:r>
        <w:rPr>
          <w:rFonts w:hint="eastAsia"/>
        </w:rPr>
        <w:br/>
      </w:r>
      <w:r>
        <w:rPr>
          <w:rFonts w:hint="eastAsia"/>
        </w:rPr>
        <w:t>　　6.2 氘行业发展分析---厂商壁垒</w:t>
      </w:r>
      <w:r>
        <w:rPr>
          <w:rFonts w:hint="eastAsia"/>
        </w:rPr>
        <w:br/>
      </w:r>
      <w:r>
        <w:rPr>
          <w:rFonts w:hint="eastAsia"/>
        </w:rPr>
        <w:t>　　6.3 氘行业发展分析---驱动因素</w:t>
      </w:r>
      <w:r>
        <w:rPr>
          <w:rFonts w:hint="eastAsia"/>
        </w:rPr>
        <w:br/>
      </w:r>
      <w:r>
        <w:rPr>
          <w:rFonts w:hint="eastAsia"/>
        </w:rPr>
        <w:t>　　6.4 氘行业发展分析---制约因素</w:t>
      </w:r>
      <w:r>
        <w:rPr>
          <w:rFonts w:hint="eastAsia"/>
        </w:rPr>
        <w:br/>
      </w:r>
      <w:r>
        <w:rPr>
          <w:rFonts w:hint="eastAsia"/>
        </w:rPr>
        <w:t>　　6.5 氘中国企业SWOT分析</w:t>
      </w:r>
      <w:r>
        <w:rPr>
          <w:rFonts w:hint="eastAsia"/>
        </w:rPr>
        <w:br/>
      </w:r>
      <w:r>
        <w:rPr>
          <w:rFonts w:hint="eastAsia"/>
        </w:rPr>
        <w:t>　　6.6 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氘行业产业链简介</w:t>
      </w:r>
      <w:r>
        <w:rPr>
          <w:rFonts w:hint="eastAsia"/>
        </w:rPr>
        <w:br/>
      </w:r>
      <w:r>
        <w:rPr>
          <w:rFonts w:hint="eastAsia"/>
        </w:rPr>
        <w:t>　　7.2 氘产业链分析-上游</w:t>
      </w:r>
      <w:r>
        <w:rPr>
          <w:rFonts w:hint="eastAsia"/>
        </w:rPr>
        <w:br/>
      </w:r>
      <w:r>
        <w:rPr>
          <w:rFonts w:hint="eastAsia"/>
        </w:rPr>
        <w:t>　　7.3 氘产业链分析-中游</w:t>
      </w:r>
      <w:r>
        <w:rPr>
          <w:rFonts w:hint="eastAsia"/>
        </w:rPr>
        <w:br/>
      </w:r>
      <w:r>
        <w:rPr>
          <w:rFonts w:hint="eastAsia"/>
        </w:rPr>
        <w:t>　　7.4 氘产业链分析-下游</w:t>
      </w:r>
      <w:r>
        <w:rPr>
          <w:rFonts w:hint="eastAsia"/>
        </w:rPr>
        <w:br/>
      </w:r>
      <w:r>
        <w:rPr>
          <w:rFonts w:hint="eastAsia"/>
        </w:rPr>
        <w:t>　　7.5 氘行业采购模式</w:t>
      </w:r>
      <w:r>
        <w:rPr>
          <w:rFonts w:hint="eastAsia"/>
        </w:rPr>
        <w:br/>
      </w:r>
      <w:r>
        <w:rPr>
          <w:rFonts w:hint="eastAsia"/>
        </w:rPr>
        <w:t>　　7.6 氘行业生产模式</w:t>
      </w:r>
      <w:r>
        <w:rPr>
          <w:rFonts w:hint="eastAsia"/>
        </w:rPr>
        <w:br/>
      </w:r>
      <w:r>
        <w:rPr>
          <w:rFonts w:hint="eastAsia"/>
        </w:rPr>
        <w:t>　　7.7 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中国本土氘产能、产量分析</w:t>
      </w:r>
      <w:r>
        <w:rPr>
          <w:rFonts w:hint="eastAsia"/>
        </w:rPr>
        <w:br/>
      </w:r>
      <w:r>
        <w:rPr>
          <w:rFonts w:hint="eastAsia"/>
        </w:rPr>
        <w:t>　　8.1 中国氘供需现状及预测（2021-2032）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中国氘进出口分析</w:t>
      </w:r>
      <w:r>
        <w:rPr>
          <w:rFonts w:hint="eastAsia"/>
        </w:rPr>
        <w:br/>
      </w:r>
      <w:r>
        <w:rPr>
          <w:rFonts w:hint="eastAsia"/>
        </w:rPr>
        <w:t>　　　　8.2.1 中国市场氘主要进口来源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不同纯度氘市场规模2021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中国市场主要厂商氘销量（2021-2026）&amp;（千克）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中国市场主要厂商氘价格（2021-2026）&amp;（元/千克）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氘销量（千克）、收入（万元）、价格（元/千克）及毛利率（2021-2026）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氘销量（千克）、收入（万元）、价格（元/千克）及毛利率（2021-2026）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氘销量（千克）、收入（万元）、价格（元/千克）及毛利率（2021-2026）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氘销量（千克）、收入（万元）、价格（元/千克）及毛利率（2021-2026）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氘销量（千克）、收入（万元）、价格（元/千克）及毛利率（2021-2026）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氘销量（千克）、收入（万元）、价格（元/千克）及毛利率（2021-2026）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氘销量（千克）、收入（万元）、价格（元/千克）及毛利率（2021-2026）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氘销量（千克）、收入（万元）、价格（元/千克）及毛利率（2021-2026）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氘销量（千克）、收入（万元）、价格（元/千克）及毛利率（2021-2026）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氘销量（千克）、收入（万元）、价格（元/千克）及毛利率（2021-2026）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氘销量（千克）、收入（万元）、价格（元/千克）及毛利率（2021-2026）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中国市场不同纯度氘销量（2021-2026）&amp;（千克）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70： 中国市场不同纯度氘销量市场份额（2021-2026）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中国市场不同纯度氘销量预测（2027-2032）&amp;（千克）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72： 中国市场不同纯度氘销量市场份额预测（2027-2032）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中国市场不同纯度氘规模（2021-2026）&amp;（万元）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中国市场不同纯度氘规模市场份额（2021-2026）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中国市场不同纯度氘规模预测（2027-2032）&amp;（万元）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中国市场不同纯度氘规模市场份额预测（2027-2032）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中国市场不同应用氘销量（2021-2026）&amp;（千克）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78： 中国市场不同应用氘销量市场份额（2021-2026）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中国市场不同应用氘销量预测（2027-2032）&amp;（千克）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80： 中国市场不同应用氘销量市场份额预测（2027-2032）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中国市场不同应用氘规模市场份额（2021-2026）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氘行业发展分析---发展趋势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氘行业发展分析---厂商壁垒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氘行业发展分析---驱动因素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氘行业发展分析---制约因素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氘行业相关重点政策一览</w:t>
      </w:r>
      <w:r>
        <w:rPr>
          <w:rFonts w:hint="eastAsia"/>
        </w:rPr>
        <w:br/>
      </w:r>
      <w:r>
        <w:rPr>
          <w:rFonts w:hint="eastAsia"/>
        </w:rPr>
        <w:t>　　表 90： 氘行业供应链分析</w:t>
      </w:r>
      <w:r>
        <w:rPr>
          <w:rFonts w:hint="eastAsia"/>
        </w:rPr>
        <w:br/>
      </w:r>
      <w:r>
        <w:rPr>
          <w:rFonts w:hint="eastAsia"/>
        </w:rPr>
        <w:t>　　表 91： 氘上游原料供应商</w:t>
      </w:r>
      <w:r>
        <w:rPr>
          <w:rFonts w:hint="eastAsia"/>
        </w:rPr>
        <w:br/>
      </w:r>
      <w:r>
        <w:rPr>
          <w:rFonts w:hint="eastAsia"/>
        </w:rPr>
        <w:t>　　表 92： 氘行业主要下游客户</w:t>
      </w:r>
      <w:r>
        <w:rPr>
          <w:rFonts w:hint="eastAsia"/>
        </w:rPr>
        <w:br/>
      </w:r>
      <w:r>
        <w:rPr>
          <w:rFonts w:hint="eastAsia"/>
        </w:rPr>
        <w:t>　　表 93： 氘典型经销商</w:t>
      </w:r>
      <w:r>
        <w:rPr>
          <w:rFonts w:hint="eastAsia"/>
        </w:rPr>
        <w:br/>
      </w:r>
      <w:r>
        <w:rPr>
          <w:rFonts w:hint="eastAsia"/>
        </w:rPr>
        <w:t>　　表 94： 中国氘产量、销量、进口量及出口量（2021-2026）&amp;（千克）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95： 中国氘产量、销量、进口量及出口量预测（2027-2032）&amp;（千克）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96： 中国市场氘主要进口来源</w:t>
      </w:r>
      <w:r>
        <w:rPr>
          <w:rFonts w:hint="eastAsia"/>
        </w:rPr>
        <w:br/>
      </w:r>
      <w:r>
        <w:rPr>
          <w:rFonts w:hint="eastAsia"/>
        </w:rPr>
        <w:t>　　表 97： 中国市场氘主要出口目的地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氘产品图片</w:t>
      </w:r>
      <w:r>
        <w:rPr>
          <w:rFonts w:hint="eastAsia"/>
        </w:rPr>
        <w:br/>
      </w:r>
      <w:r>
        <w:rPr>
          <w:rFonts w:hint="eastAsia"/>
        </w:rPr>
        <w:t>　　图 2： 中国不同纯度氘市场规模市场份额2025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4N氘气产品图片</w:t>
      </w:r>
      <w:r>
        <w:rPr>
          <w:rFonts w:hint="eastAsia"/>
        </w:rPr>
        <w:br/>
      </w:r>
      <w:r>
        <w:rPr>
          <w:rFonts w:hint="eastAsia"/>
        </w:rPr>
        <w:t>　　图 4： 5N氘气产品图片</w:t>
      </w:r>
      <w:r>
        <w:rPr>
          <w:rFonts w:hint="eastAsia"/>
        </w:rPr>
        <w:br/>
      </w:r>
      <w:r>
        <w:rPr>
          <w:rFonts w:hint="eastAsia"/>
        </w:rPr>
        <w:t>　　图 5： 中国不同应用氘市场份额2025 &amp; 2032</w:t>
      </w:r>
      <w:r>
        <w:rPr>
          <w:rFonts w:hint="eastAsia"/>
        </w:rPr>
        <w:br/>
      </w:r>
      <w:r>
        <w:rPr>
          <w:rFonts w:hint="eastAsia"/>
        </w:rPr>
        <w:t>　　图 6： 半导体行业</w:t>
      </w:r>
      <w:r>
        <w:rPr>
          <w:rFonts w:hint="eastAsia"/>
        </w:rPr>
        <w:br/>
      </w:r>
      <w:r>
        <w:rPr>
          <w:rFonts w:hint="eastAsia"/>
        </w:rPr>
        <w:t>　　图 7： 面板行业</w:t>
      </w:r>
      <w:r>
        <w:rPr>
          <w:rFonts w:hint="eastAsia"/>
        </w:rPr>
        <w:br/>
      </w:r>
      <w:r>
        <w:rPr>
          <w:rFonts w:hint="eastAsia"/>
        </w:rPr>
        <w:t>　　图 8： 工业应用</w:t>
      </w:r>
      <w:r>
        <w:rPr>
          <w:rFonts w:hint="eastAsia"/>
        </w:rPr>
        <w:br/>
      </w:r>
      <w:r>
        <w:rPr>
          <w:rFonts w:hint="eastAsia"/>
        </w:rPr>
        <w:t>　　图 9： 核工业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中国市场氘市场规模，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中国市场氘销量及增长率（2021-2032）&amp;（千克）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2025年中国市场主要厂商氘销量市场份额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2025年中国市场主要厂商氘收入市场份额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2025年中国市场前五大厂商氘市场份额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中国市场不同纯度氘价格走势（2021-2032）&amp;（元/千克）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中国市场不同应用氘价格走势（2021-2032）&amp;（元/千克）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氘中国企业SWOT分析</w:t>
      </w:r>
      <w:r>
        <w:rPr>
          <w:rFonts w:hint="eastAsia"/>
        </w:rPr>
        <w:br/>
      </w:r>
      <w:r>
        <w:rPr>
          <w:rFonts w:hint="eastAsia"/>
        </w:rPr>
        <w:t>　　图 21： 氘产业链</w:t>
      </w:r>
      <w:r>
        <w:rPr>
          <w:rFonts w:hint="eastAsia"/>
        </w:rPr>
        <w:br/>
      </w:r>
      <w:r>
        <w:rPr>
          <w:rFonts w:hint="eastAsia"/>
        </w:rPr>
        <w:t>　　图 22： 氘行业采购模式分析</w:t>
      </w:r>
      <w:r>
        <w:rPr>
          <w:rFonts w:hint="eastAsia"/>
        </w:rPr>
        <w:br/>
      </w:r>
      <w:r>
        <w:rPr>
          <w:rFonts w:hint="eastAsia"/>
        </w:rPr>
        <w:t>　　图 23： 氘行业生产模式分析</w:t>
      </w:r>
      <w:r>
        <w:rPr>
          <w:rFonts w:hint="eastAsia"/>
        </w:rPr>
        <w:br/>
      </w:r>
      <w:r>
        <w:rPr>
          <w:rFonts w:hint="eastAsia"/>
        </w:rPr>
        <w:t>　　图 24： 氘行业销售模式分析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中国氘产能、产量、产能利用率及发展趋势（2021-2032）&amp;（千克）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中国氘产量、市场需求量及发展趋势（2021-2032）&amp;（千克）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2775b7e134b9b" w:history="1">
        <w:r>
          <w:rPr>
            <w:rStyle w:val="Hyperlink"/>
          </w:rPr>
          <w:t>中国氘行业发展研究与市场前景报告（2026-2032年）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2775b7e134b9b" w:history="1">
        <w:r>
          <w:rPr>
            <w:rStyle w:val="Hyperlink"/>
          </w:rPr>
          <w:t>https://www.20087.com/1/98/DaoDeQianJing.html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热点：氘水、氘和氚、氘灯、氘氚氕读音、氘代乙醇、氘气、氕氘氚这三个字怎么读、氘核、氘气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8062169b4496d" w:history="1">
      <w:r>
        <w:rPr>
          <w:rStyle w:val="Hyperlink"/>
        </w:rPr>
        <w:t>中国氘行业发展研究与市场前景报告（2026-2032年）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DaoDeQianJing.html" TargetMode="External" Id="R5d62775b7e13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DaoDeQianJing.html" TargetMode="External" Id="Rdb98062169b4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2025-12-03T04:30:37Z</dcterms:created>
  <dcterms:modified xsi:type="dcterms:W3CDTF">2025-12-03T05:30:37Z</dcterms:modified>
  <dc:subject>中国氘行业发展研究与市场前景报告（2026-2032年）</dc:subject>
  <dc:title>中国氘行业发展研究与市场前景报告（2026-2032年）</dc:title>
  <cp:keywords>中国氘行业发展研究与市场前景报告（2026-2032年）</cp:keywords>
  <dc:description>中国氘行业发展研究与市场前景报告（2026-2032年）</dc:description>
</cp:coreProperties>
</file>