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6df7ff55143f8" w:history="1">
              <w:r>
                <w:rPr>
                  <w:rStyle w:val="Hyperlink"/>
                </w:rPr>
                <w:t>2025-2031年全球与中国量子振荡器行业发展分析及市场前景预测报告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6df7ff55143f8" w:history="1">
              <w:r>
                <w:rPr>
                  <w:rStyle w:val="Hyperlink"/>
                </w:rPr>
                <w:t>2025-2031年全球与中国量子振荡器行业发展分析及市场前景预测报告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6df7ff55143f8" w:history="1">
                <w:r>
                  <w:rPr>
                    <w:rStyle w:val="Hyperlink"/>
                  </w:rPr>
                  <w:t>https://www.20087.com/1/58/LiangZiZhenDangQiDeQianJing.html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振荡器是一种利用量子效应产生稳定振荡信号的设备，广泛应用于精密测量、量子计算等领域。近年来，随着量子技术的发展，量子振荡器的研究取得了长足进展。目前，量子振荡器的技术水平不断提高，能够提供更高精度和稳定性的信号源。此外，随着制造工艺的进步，量子振荡器的尺寸逐渐缩小，便于集成到更复杂的系统中。</w:t>
      </w:r>
      <w:r>
        <w:rPr>
          <w:rFonts w:hint="eastAsia"/>
        </w:rPr>
        <w:br/>
      </w:r>
      <w:r>
        <w:rPr>
          <w:rFonts w:hint="eastAsia"/>
        </w:rPr>
        <w:t>　　未来，量子振荡器市场将持续增长。一方面，随着量子信息技术的发展，对于高精度量子振荡器的需求将持续增加。另一方面，随着纳米技术和新材料的应用，量子振荡器将更加小型化和集成化，提高其在量子计算、量子通信等领域的应用潜力。此外，随着研究的深入，量子振荡器将探索更多新的应用领域，如量子传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6df7ff55143f8" w:history="1">
        <w:r>
          <w:rPr>
            <w:rStyle w:val="Hyperlink"/>
          </w:rPr>
          <w:t>2025-2031年全球与中国量子振荡器行业发展分析及市场前景预测报告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量子振荡器行业的市场规模、需求变化、产业链动态及区域发展格局。报告重点解读了量子振荡器行业竞争态势与重点企业的市场表现，并通过科学研判行业趋势与前景，揭示了量子振荡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中国量子振荡器概述</w:t>
      </w:r>
      <w:r>
        <w:rPr>
          <w:rFonts w:hint="eastAsia"/>
        </w:rPr>
        <w:br/>
      </w:r>
      <w:r>
        <w:rPr>
          <w:rFonts w:hint="eastAsia"/>
        </w:rPr>
        <w:t>　　第一节 量子振荡器行业定义</w:t>
      </w:r>
      <w:r>
        <w:rPr>
          <w:rFonts w:hint="eastAsia"/>
        </w:rPr>
        <w:br/>
      </w:r>
      <w:r>
        <w:rPr>
          <w:rFonts w:hint="eastAsia"/>
        </w:rPr>
        <w:t>　　第二节 量子振荡器行业发展特性</w:t>
      </w:r>
      <w:r>
        <w:rPr>
          <w:rFonts w:hint="eastAsia"/>
        </w:rPr>
        <w:br/>
      </w:r>
      <w:r>
        <w:rPr>
          <w:rFonts w:hint="eastAsia"/>
        </w:rPr>
        <w:t>　　第三节 量子振荡器产业链分析</w:t>
      </w:r>
      <w:r>
        <w:rPr>
          <w:rFonts w:hint="eastAsia"/>
        </w:rPr>
        <w:br/>
      </w:r>
      <w:r>
        <w:rPr>
          <w:rFonts w:hint="eastAsia"/>
        </w:rPr>
        <w:t>　　第四节 量子振荡器行业生命周期分析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2024-2025年国外量子振荡器市场发展概况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全球量子振荡器市场发展分析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北美地区主要国家量子振荡器市场概况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欧盟地区主要国家量子振荡器市场概况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亚洲地区主要国家量子振荡器市场概况</w:t>
      </w:r>
      <w:r>
        <w:rPr>
          <w:rFonts w:hint="eastAsia"/>
        </w:rPr>
        <w:br/>
      </w:r>
      <w:r>
        <w:rPr>
          <w:rFonts w:hint="eastAsia"/>
        </w:rPr>
        <w:t>　　第五节 全球量子振荡器市场发展预测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2024-2025年中国量子振荡器发展环境分析</w:t>
      </w:r>
      <w:r>
        <w:rPr>
          <w:rFonts w:hint="eastAsia"/>
        </w:rPr>
        <w:br/>
      </w:r>
      <w:r>
        <w:rPr>
          <w:rFonts w:hint="eastAsia"/>
        </w:rPr>
        <w:t>　　第一节 量子振荡器行业经济环境分析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量子振荡器行业相关政策、标准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2024-2025年量子振荡器行业技术发展现状及趋势分析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2024-2025年量子振荡器市场特性分析</w:t>
      </w:r>
      <w:r>
        <w:rPr>
          <w:rFonts w:hint="eastAsia"/>
        </w:rPr>
        <w:br/>
      </w:r>
      <w:r>
        <w:rPr>
          <w:rFonts w:hint="eastAsia"/>
        </w:rPr>
        <w:t>　　第一节 量子振荡器行业集中度分析</w:t>
      </w:r>
      <w:r>
        <w:rPr>
          <w:rFonts w:hint="eastAsia"/>
        </w:rPr>
        <w:br/>
      </w:r>
      <w:r>
        <w:rPr>
          <w:rFonts w:hint="eastAsia"/>
        </w:rPr>
        <w:t>　　第二节 量子振荡器行业SWOT分析</w:t>
      </w:r>
      <w:r>
        <w:rPr>
          <w:rFonts w:hint="eastAsia"/>
        </w:rPr>
        <w:br/>
      </w:r>
      <w:r>
        <w:rPr>
          <w:rFonts w:hint="eastAsia"/>
        </w:rPr>
        <w:t>　　　　一、量子振荡器行业优势</w:t>
      </w:r>
      <w:r>
        <w:rPr>
          <w:rFonts w:hint="eastAsia"/>
        </w:rPr>
        <w:br/>
      </w:r>
      <w:r>
        <w:rPr>
          <w:rFonts w:hint="eastAsia"/>
        </w:rPr>
        <w:t>　　　　二、量子振荡器行业劣势</w:t>
      </w:r>
      <w:r>
        <w:rPr>
          <w:rFonts w:hint="eastAsia"/>
        </w:rPr>
        <w:br/>
      </w:r>
      <w:r>
        <w:rPr>
          <w:rFonts w:hint="eastAsia"/>
        </w:rPr>
        <w:t>　　　　三、量子振荡器行业机会</w:t>
      </w:r>
      <w:r>
        <w:rPr>
          <w:rFonts w:hint="eastAsia"/>
        </w:rPr>
        <w:br/>
      </w:r>
      <w:r>
        <w:rPr>
          <w:rFonts w:hint="eastAsia"/>
        </w:rPr>
        <w:t>　　　　四、量子振荡器行业风险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2024-2025年中国量子振荡器发展现状</w:t>
      </w:r>
      <w:r>
        <w:rPr>
          <w:rFonts w:hint="eastAsia"/>
        </w:rPr>
        <w:br/>
      </w:r>
      <w:r>
        <w:rPr>
          <w:rFonts w:hint="eastAsia"/>
        </w:rPr>
        <w:t>　　第一节 中国量子振荡器市场现状分析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中国量子振荡器行业产量情况分析及预测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一、量子振荡器总体产能规模</w:t>
      </w:r>
      <w:r>
        <w:rPr>
          <w:rFonts w:hint="eastAsia"/>
        </w:rPr>
        <w:br/>
      </w:r>
      <w:r>
        <w:rPr>
          <w:rFonts w:hint="eastAsia"/>
        </w:rPr>
        <w:t>　　　　二、量子振荡器生产区域分布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三、2019-2024年中国量子振荡器产量统计分析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三、2025-2031年中国量子振荡器产量预测分析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中国量子振荡器市场需求分析及预测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一、中国量子振荡器市场需求特点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二、2019-2024年中国量子振荡器市场需求量统计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三、2025-2031年中国量子振荡器市场需求量预测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中国量子振荡器价格趋势分析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一、2019-2024年中国量子振荡器市场价格趋势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二、2025-2031年中国量子振荡器市场价格走势预测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2019-2024年量子振荡器行业经济运行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2019-2024年中国量子振荡器行业盈利能力分析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2019-2024年中国量子振荡器行业发展能力分析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2019-2024年量子振荡器行业偿债能力分析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2019-2024年量子振荡器制造企业数量分析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**地区量子振荡器市场发展分析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**地区量子振荡器市场发展分析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**地区量子振荡器市场发展分析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**地区量子振荡器市场发展分析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**地区量子振荡器市场发展分析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2019-2024年中国量子振荡器进出口分析</w:t>
      </w:r>
      <w:r>
        <w:rPr>
          <w:rFonts w:hint="eastAsia"/>
        </w:rPr>
        <w:br/>
      </w:r>
      <w:r>
        <w:rPr>
          <w:rFonts w:hint="eastAsia"/>
        </w:rPr>
        <w:t>　　第一节 量子振荡器进口情况分析</w:t>
      </w:r>
      <w:r>
        <w:rPr>
          <w:rFonts w:hint="eastAsia"/>
        </w:rPr>
        <w:br/>
      </w:r>
      <w:r>
        <w:rPr>
          <w:rFonts w:hint="eastAsia"/>
        </w:rPr>
        <w:t>　　第二节 量子振荡器出口情况分析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影响量子振荡器进出口因素分析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主要量子振荡器生产企业及竞争格局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三、企业量子振荡器经营状况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量子振荡器行业投资战略研究</w:t>
      </w:r>
      <w:r>
        <w:rPr>
          <w:rFonts w:hint="eastAsia"/>
        </w:rPr>
        <w:br/>
      </w:r>
      <w:r>
        <w:rPr>
          <w:rFonts w:hint="eastAsia"/>
        </w:rPr>
        <w:t>　　第一节 量子振荡器行业发展战略研究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对我国量子振荡器品牌的战略思考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一、量子振荡器品牌的重要性</w:t>
      </w:r>
      <w:r>
        <w:rPr>
          <w:rFonts w:hint="eastAsia"/>
        </w:rPr>
        <w:br/>
      </w:r>
      <w:r>
        <w:rPr>
          <w:rFonts w:hint="eastAsia"/>
        </w:rPr>
        <w:t>　　　　二、量子振荡器实施品牌战略的意义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三、量子振荡器企业品牌的现状分析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四、我国量子振荡器企业的品牌战略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五、量子振荡器品牌战略管理的策略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量子振荡器经营策略分析</w:t>
      </w:r>
      <w:r>
        <w:rPr>
          <w:rFonts w:hint="eastAsia"/>
        </w:rPr>
        <w:br/>
      </w:r>
      <w:r>
        <w:rPr>
          <w:rFonts w:hint="eastAsia"/>
        </w:rPr>
        <w:t>　　　　一、量子振荡器市场细分策略</w:t>
      </w:r>
      <w:r>
        <w:rPr>
          <w:rFonts w:hint="eastAsia"/>
        </w:rPr>
        <w:br/>
      </w:r>
      <w:r>
        <w:rPr>
          <w:rFonts w:hint="eastAsia"/>
        </w:rPr>
        <w:t>　　　　二、量子振荡器市场创新策略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四、量子振荡器新产品差异化战略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2025-2031年中国量子振荡器发展趋势预测及投资风险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2025年量子振荡器市场前景分析</w:t>
      </w:r>
      <w:r>
        <w:rPr>
          <w:rFonts w:hint="eastAsia"/>
        </w:rPr>
        <w:br/>
      </w:r>
      <w:r>
        <w:rPr>
          <w:rFonts w:hint="eastAsia"/>
        </w:rPr>
        <w:t>　　第二节 2025年量子振荡器行业发展趋势预测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量子振荡器行业投资风险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量子振荡器投资建议</w:t>
      </w:r>
      <w:r>
        <w:rPr>
          <w:rFonts w:hint="eastAsia"/>
        </w:rPr>
        <w:br/>
      </w:r>
      <w:r>
        <w:rPr>
          <w:rFonts w:hint="eastAsia"/>
        </w:rPr>
        <w:t>　　第一节 量子振荡器行业投资环境分析</w:t>
      </w:r>
      <w:r>
        <w:rPr>
          <w:rFonts w:hint="eastAsia"/>
        </w:rPr>
        <w:br/>
      </w:r>
      <w:r>
        <w:rPr>
          <w:rFonts w:hint="eastAsia"/>
        </w:rPr>
        <w:t>　　第二节 量子振荡器行业投资进入壁垒分析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2019-2024年中国量子振荡器市场规模及增长情况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2019-2024年中国量子振荡器行业产量及增长趋势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2025-2031年中国量子振荡器行业产量预测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2025-2031年中国量子振荡器行业市场需求预测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2019-2024年中国量子振荡器行业利润及增长情况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**地区量子振荡器市场规模及增长情况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2019-2024年中国量子振荡器行业进口量及增速统计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2019-2024年中国量子振荡器行业出口量及增速统计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2025年量子振荡器市场前景分析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2025-2031年中国量子振荡器市场需求预测</w:t>
      </w:r>
      <w:r>
        <w:rPr>
          <w:rFonts w:hint="eastAsia"/>
        </w:rPr>
        <w:br/>
      </w:r>
      <w:r>
        <w:rPr>
          <w:rFonts w:hint="eastAsia"/>
        </w:rPr>
        <w:t>　　图表 2025年量子振荡器发展趋势预测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6df7ff55143f8" w:history="1">
        <w:r>
          <w:rPr>
            <w:rStyle w:val="Hyperlink"/>
          </w:rPr>
          <w:t>2025-2031年全球与中国量子振荡器行业发展分析及市场前景预测报告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6df7ff55143f8" w:history="1">
        <w:r>
          <w:rPr>
            <w:rStyle w:val="Hyperlink"/>
          </w:rPr>
          <w:t>https://www.20087.com/1/58/LiangZiZhenDangQiDeQianJing.html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热点：量子共振原理、量子震荡、量子波发生器、量子振荡的物理原因、量子共振、量子震动频率是多少、量子电子器件、量子振动波图片、量子低频共振仪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d1c0170ce49b1" w:history="1">
      <w:r>
        <w:rPr>
          <w:rStyle w:val="Hyperlink"/>
        </w:rPr>
        <w:t>2025-2031年全球与中国量子振荡器行业发展分析及市场前景预测报告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iangZiZhenDangQiDeQianJing.html" TargetMode="External" Id="R9f06df7ff551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iangZiZhenDangQiDeQianJing.html" TargetMode="External" Id="R712d1c0170ce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2024-11-14T05:51:00Z</dcterms:created>
  <dcterms:modified xsi:type="dcterms:W3CDTF">2024-11-14T06:51:00Z</dcterms:modified>
  <dc:subject>2025-2031年全球与中国量子振荡器行业发展分析及市场前景预测报告</dc:subject>
  <dc:title>2025-2031年全球与中国量子振荡器行业发展分析及市场前景预测报告</dc:title>
  <cp:keywords>2025-2031年全球与中国量子振荡器行业发展分析及市场前景预测报告</cp:keywords>
  <dc:description>2025-2031年全球与中国量子振荡器行业发展分析及市场前景预测报告</dc:description>
</cp:coreProperties>
</file>