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2505455a06402c" w:history="1">
              <w:r>
                <w:rPr>
                  <w:rStyle w:val="Hyperlink"/>
                </w:rPr>
                <w:t>2026-2032年中国高速光功率计行业发展调研及市场前景报告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2505455a06402c" w:history="1">
              <w:r>
                <w:rPr>
                  <w:rStyle w:val="Hyperlink"/>
                </w:rPr>
                <w:t>2026-2032年中国高速光功率计行业发展调研及市场前景报告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2505455a06402c" w:history="1">
                <w:r>
                  <w:rPr>
                    <w:rStyle w:val="Hyperlink"/>
                  </w:rPr>
                  <w:t>https://www.20087.com/1/98/GaoSuGuangGongLvJiFaZhanQianJingFenXi.html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光功率计是光通信研发与生产测试中的核心仪表，主要用于实时监测高速调制光信号（如PAM4、相干信号）的平均功率或瞬时功率波动，广泛应用于400G/800G光模块、硅光芯片及光互连验证。该设备普遍采用高带宽InGaAs探测器（&gt;50GHz）、低噪声跨阻放大器及高速ADC，支持纳秒级响应与多通道同步采样。主流产品强调波长校准精度、线性动态范围及与BERT、示波器的触发同步能力，部分高端型号集成眼图分析功能，实现功率—信号质量联合评估。随着CPO（共封装光学）与LPO（线性驱动可插拔光学）技术兴起，对功率计的探头微型化与高频特性提出更高要求。</w:t>
      </w:r>
      <w:r>
        <w:rPr>
          <w:rFonts w:hint="eastAsia"/>
        </w:rPr>
        <w:br/>
      </w:r>
      <w:r>
        <w:rPr>
          <w:rFonts w:hint="eastAsia"/>
        </w:rPr>
        <w:t>　　未来，高速光功率计将深度融合信号完整性分析与云测试生态，向智能化、多功能集成方向发展。市场调研网指出，AI算法可基于功率波动特征识别激光器啁啾、调制器非线性等潜在缺陷；而嵌入式DSP单元将支持实时OSNR（光信噪比）估算。在架构上，模块化PXIe或USB-C接口设计将适配自动化产线快速部署。此外，量子点增强探测器有望扩展至O波段以外的宽谱应用。长远看，高速光功率计将从单一功率监测工具进化为“光链路健康诊断终端”，在加速下一代光互联技术商业化落地中发挥不可替代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e2505455a06402c" w:history="1">
        <w:r>
          <w:rPr>
            <w:rStyle w:val="Hyperlink"/>
          </w:rPr>
          <w:t>2026-2032年中国高速光功率计行业发展调研及市场前景报告</w:t>
        </w:r>
      </w:hyperlink>
      <w:r>
        <w:rPr>
          <w:rFonts w:hint="eastAsia"/>
        </w:rPr>
        <w:t>》，2025年高速光功率计行业市场规模达 亿元，预计2032年市场规模将达 亿元，期间年均复合增长率（CAGR）达 %。报告依托国家统计局及高速光功率计相关协会的详实数据，全面解析了高速光功率计行业现状与市场需求，重点分析了高速光功率计市场规模、产业链结构及价格动态，并对高速光功率计细分市场进行了详细探讨。报告科学预测了高速光功率计市场前景与发展趋势，评估了品牌竞争格局、市场集中度及重点企业的市场表现。同时，通过SWOT分析揭示了高速光功率计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高速光功率计市场概述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按照不同产品类型，高速光功率计主要可以分为如下几个类别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中国不同产品类型高速光功率计增长趋势2021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单通道</w:t>
      </w:r>
      <w:r>
        <w:rPr>
          <w:rFonts w:hint="eastAsia"/>
        </w:rPr>
        <w:br/>
      </w:r>
      <w:r>
        <w:rPr>
          <w:rFonts w:hint="eastAsia"/>
        </w:rPr>
        <w:t>　　　　1.2.3 双通道</w:t>
      </w:r>
      <w:r>
        <w:rPr>
          <w:rFonts w:hint="eastAsia"/>
        </w:rPr>
        <w:br/>
      </w:r>
      <w:r>
        <w:rPr>
          <w:rFonts w:hint="eastAsia"/>
        </w:rPr>
        <w:t>　　　　1.2.4 四通道</w:t>
      </w:r>
      <w:r>
        <w:rPr>
          <w:rFonts w:hint="eastAsia"/>
        </w:rPr>
        <w:br/>
      </w:r>
      <w:r>
        <w:rPr>
          <w:rFonts w:hint="eastAsia"/>
        </w:rPr>
        <w:t>　　1.3 从不同应用，高速光功率计主要包括如下几个方面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中国不同应用高速光功率计增长趋势2021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消费电子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中国高速光功率计发展现状及未来趋势（2021-2032）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中国市场高速光功率计收入及增长率（2021-2032）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中国市场高速光功率计销量及增长率（2021-2032）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中国市场主要高速光功率计厂商分析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中国市场主要厂商高速光功率计销量及市场占有率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中国市场主要厂商高速光功率计销量（2021-2026）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中国市场主要厂商高速光功率计销量市场份额（2021-2026）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中国市场主要厂商高速光功率计收入及市场占有率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中国市场主要厂商高速光功率计收入（2021-2026）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中国市场主要厂商高速光功率计收入市场份额（2021-2026）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2025年中国市场主要厂商高速光功率计收入排名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中国市场主要厂商高速光功率计价格（2021-2026）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中国市场主要厂商高速光功率计总部及产地分布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中国市场主要厂商成立时间及高速光功率计商业化日期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中国市场主要厂商高速光功率计产品类型及应用</w:t>
      </w:r>
      <w:r>
        <w:rPr>
          <w:rFonts w:hint="eastAsia"/>
        </w:rPr>
        <w:br/>
      </w:r>
      <w:r>
        <w:rPr>
          <w:rFonts w:hint="eastAsia"/>
        </w:rPr>
        <w:t>　　2.7 高速光功率计行业集中度、竞争程度分析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高速光功率计行业集中度分析：2025年中国Top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中国市场高速光功率计第一梯队、第二梯队和第三梯队厂商（品牌）及2025年市场份额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重点企业（1）基本信息、高速光功率计生产基地、总部、竞争对手及市场地位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高速光功率计产品规格、参数及市场应用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重点企业（1）在中国市场高速光功率计销量、收入、价格及毛利率（2021-2026）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重点企业（2）基本信息、高速光功率计生产基地、总部、竞争对手及市场地位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高速光功率计产品规格、参数及市场应用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重点企业（2）在中国市场高速光功率计销量、收入、价格及毛利率（2021-2026）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重点企业（3）基本信息、高速光功率计生产基地、总部、竞争对手及市场地位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高速光功率计产品规格、参数及市场应用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重点企业（3）在中国市场高速光功率计销量、收入、价格及毛利率（2021-2026）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重点企业（4）基本信息、高速光功率计生产基地、总部、竞争对手及市场地位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高速光功率计产品规格、参数及市场应用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重点企业（4）在中国市场高速光功率计销量、收入、价格及毛利率（2021-2026）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重点企业（5）基本信息、高速光功率计生产基地、总部、竞争对手及市场地位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高速光功率计产品规格、参数及市场应用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重点企业（5）在中国市场高速光功率计销量、收入、价格及毛利率（2021-2026）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重点企业（6）基本信息、高速光功率计生产基地、总部、竞争对手及市场地位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高速光功率计产品规格、参数及市场应用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重点企业（6）在中国市场高速光功率计销量、收入、价格及毛利率（2021-2026）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重点企业（7）基本信息、高速光功率计生产基地、总部、竞争对手及市场地位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高速光功率计产品规格、参数及市场应用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重点企业（7）在中国市场高速光功率计销量、收入、价格及毛利率（2021-2026）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重点企业（8）基本信息、高速光功率计生产基地、总部、竞争对手及市场地位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高速光功率计产品规格、参数及市场应用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重点企业（8）在中国市场高速光功率计销量、收入、价格及毛利率（2021-2026）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重点企业（9）基本信息、高速光功率计生产基地、总部、竞争对手及市场地位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高速光功率计产品规格、参数及市场应用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重点企业（9）在中国市场高速光功率计销量、收入、价格及毛利率（2021-2026）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重点企业（10）基本信息、高速光功率计生产基地、总部、竞争对手及市场地位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高速光功率计产品规格、参数及市场应用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重点企业（10）在中国市场高速光功率计销量、收入、价格及毛利率（2021-2026）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重点企业（11）基本信息、高速光功率计生产基地、总部、竞争对手及市场地位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高速光功率计产品规格、参数及市场应用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重点企业（11）在中国市场高速光功率计销量、收入、价格及毛利率（2021-2026）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重点企业（12）基本信息、高速光功率计生产基地、总部、竞争对手及市场地位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高速光功率计产品规格、参数及市场应用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重点企业（12）在中国市场高速光功率计销量、收入、价格及毛利率（2021-2026）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重点企业（13）基本信息、高速光功率计生产基地、总部、竞争对手及市场地位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高速光功率计产品规格、参数及市场应用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重点企业（13）在中国市场高速光功率计销量、收入、价格及毛利率（2021-2026）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不同产品类型高速光功率计分析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中国市场不同产品类型高速光功率计销量（2021-2032）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中国市场不同产品类型高速光功率计销量及市场份额（2021-2026）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中国市场不同产品类型高速光功率计销量预测（2027-2032）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中国市场不同产品类型高速光功率计规模（2021-2032）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中国市场不同产品类型高速光功率计规模及市场份额（2021-2026）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中国市场不同产品类型高速光功率计规模预测（2027-2032）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中国市场不同产品类型高速光功率计价格走势（2021-2032）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不同应用高速光功率计分析</w:t>
      </w:r>
      <w:r>
        <w:rPr>
          <w:rFonts w:hint="eastAsia"/>
        </w:rPr>
        <w:br/>
      </w:r>
      <w:r>
        <w:rPr>
          <w:rFonts w:hint="eastAsia"/>
        </w:rPr>
        <w:t>　　5.1 中国市场不同应用高速光功率计销量（2021-2032）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中国市场不同应用高速光功率计销量及市场份额（2021-2026）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中国市场不同应用高速光功率计销量预测（2027-2032）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中国市场不同应用高速光功率计规模（2021-2032）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中国市场不同应用高速光功率计规模及市场份额（2021-2026）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中国市场不同应用高速光功率计规模预测（2027-2032）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中国市场不同应用高速光功率计价格走势（2021-2032）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高速光功率计行业发展分析---发展趋势</w:t>
      </w:r>
      <w:r>
        <w:rPr>
          <w:rFonts w:hint="eastAsia"/>
        </w:rPr>
        <w:br/>
      </w:r>
      <w:r>
        <w:rPr>
          <w:rFonts w:hint="eastAsia"/>
        </w:rPr>
        <w:t>　　6.2 高速光功率计行业发展分析---厂商壁垒</w:t>
      </w:r>
      <w:r>
        <w:rPr>
          <w:rFonts w:hint="eastAsia"/>
        </w:rPr>
        <w:br/>
      </w:r>
      <w:r>
        <w:rPr>
          <w:rFonts w:hint="eastAsia"/>
        </w:rPr>
        <w:t>　　6.3 高速光功率计行业发展分析---驱动因素</w:t>
      </w:r>
      <w:r>
        <w:rPr>
          <w:rFonts w:hint="eastAsia"/>
        </w:rPr>
        <w:br/>
      </w:r>
      <w:r>
        <w:rPr>
          <w:rFonts w:hint="eastAsia"/>
        </w:rPr>
        <w:t>　　6.4 高速光功率计行业发展分析---制约因素</w:t>
      </w:r>
      <w:r>
        <w:rPr>
          <w:rFonts w:hint="eastAsia"/>
        </w:rPr>
        <w:br/>
      </w:r>
      <w:r>
        <w:rPr>
          <w:rFonts w:hint="eastAsia"/>
        </w:rPr>
        <w:t>　　6.5 高速光功率计中国企业SWOT分析</w:t>
      </w:r>
      <w:r>
        <w:rPr>
          <w:rFonts w:hint="eastAsia"/>
        </w:rPr>
        <w:br/>
      </w:r>
      <w:r>
        <w:rPr>
          <w:rFonts w:hint="eastAsia"/>
        </w:rPr>
        <w:t>　　6.6 高速光功率计行业发展分析---行业政策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高速光功率计行业产业链简介</w:t>
      </w:r>
      <w:r>
        <w:rPr>
          <w:rFonts w:hint="eastAsia"/>
        </w:rPr>
        <w:br/>
      </w:r>
      <w:r>
        <w:rPr>
          <w:rFonts w:hint="eastAsia"/>
        </w:rPr>
        <w:t>　　7.2 高速光功率计产业链分析-上游</w:t>
      </w:r>
      <w:r>
        <w:rPr>
          <w:rFonts w:hint="eastAsia"/>
        </w:rPr>
        <w:br/>
      </w:r>
      <w:r>
        <w:rPr>
          <w:rFonts w:hint="eastAsia"/>
        </w:rPr>
        <w:t>　　7.3 高速光功率计产业链分析-中游</w:t>
      </w:r>
      <w:r>
        <w:rPr>
          <w:rFonts w:hint="eastAsia"/>
        </w:rPr>
        <w:br/>
      </w:r>
      <w:r>
        <w:rPr>
          <w:rFonts w:hint="eastAsia"/>
        </w:rPr>
        <w:t>　　7.4 高速光功率计产业链分析-下游</w:t>
      </w:r>
      <w:r>
        <w:rPr>
          <w:rFonts w:hint="eastAsia"/>
        </w:rPr>
        <w:br/>
      </w:r>
      <w:r>
        <w:rPr>
          <w:rFonts w:hint="eastAsia"/>
        </w:rPr>
        <w:t>　　7.5 高速光功率计行业采购模式</w:t>
      </w:r>
      <w:r>
        <w:rPr>
          <w:rFonts w:hint="eastAsia"/>
        </w:rPr>
        <w:br/>
      </w:r>
      <w:r>
        <w:rPr>
          <w:rFonts w:hint="eastAsia"/>
        </w:rPr>
        <w:t>　　7.6 高速光功率计行业生产模式</w:t>
      </w:r>
      <w:r>
        <w:rPr>
          <w:rFonts w:hint="eastAsia"/>
        </w:rPr>
        <w:br/>
      </w:r>
      <w:r>
        <w:rPr>
          <w:rFonts w:hint="eastAsia"/>
        </w:rPr>
        <w:t>　　7.7 高速光功率计行业销售模式及销售渠道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中国本土高速光功率计产能、产量分析</w:t>
      </w:r>
      <w:r>
        <w:rPr>
          <w:rFonts w:hint="eastAsia"/>
        </w:rPr>
        <w:br/>
      </w:r>
      <w:r>
        <w:rPr>
          <w:rFonts w:hint="eastAsia"/>
        </w:rPr>
        <w:t>　　8.1 中国高速光功率计供需现状及预测（2021-2032）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中国高速光功率计产能、产量、产能利用率及发展趋势（2021-2032）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中国高速光功率计产量、市场需求量及发展趋势（2021-2032）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中国高速光功率计进出口分析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中国市场高速光功率计主要进口来源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中国市场高速光功率计主要出口目的地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不同产品类型高速光功率计市场规模2021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不同应用高速光功率计市场规模2021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中国市场主要厂商高速光功率计销量（2021-2026）&amp;（千台）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中国市场主要厂商高速光功率计销量市场份额（2021-2026）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中国市场主要厂商高速光功率计收入（2021-2026）&amp;（万元）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中国市场主要厂商高速光功率计收入份额（2021-2026）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2025年中国主要生产商高速光功率计收入排名（万元）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中国市场主要厂商高速光功率计价格（2021-2026）&amp;（元/台）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中国市场主要厂商高速光功率计总部及产地分布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中国市场主要厂商成立时间及高速光功率计商业化日期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中国市场主要厂商高速光功率计产品类型及应用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2025年中国市场高速光功率计主要厂商市场地位（第一梯队、第二梯队和第三梯队）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高速光功率计市场投资、并购等现状分析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高速光功率计生产基地、总部、竞争对手及市场地位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高速光功率计产品规格、参数及市场应用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高速光功率计销量（千台）、收入（万元）、价格（元/台）及毛利率（2021-2026）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高速光功率计生产基地、总部、竞争对手及市场地位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高速光功率计产品规格、参数及市场应用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高速光功率计销量（千台）、收入（万元）、价格（元/台）及毛利率（2021-2026）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高速光功率计生产基地、总部、竞争对手及市场地位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高速光功率计产品规格、参数及市场应用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高速光功率计销量（千台）、收入（万元）、价格（元/台）及毛利率（2021-2026）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高速光功率计生产基地、总部、竞争对手及市场地位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高速光功率计产品规格、参数及市场应用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高速光功率计销量（千台）、收入（万元）、价格（元/台）及毛利率（2021-2026）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高速光功率计生产基地、总部、竞争对手及市场地位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高速光功率计产品规格、参数及市场应用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高速光功率计销量（千台）、收入（万元）、价格（元/台）及毛利率（2021-2026）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高速光功率计生产基地、总部、竞争对手及市场地位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高速光功率计产品规格、参数及市场应用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高速光功率计销量（千台）、收入（万元）、价格（元/台）及毛利率（2021-2026）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高速光功率计生产基地、总部、竞争对手及市场地位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高速光功率计产品规格、参数及市场应用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高速光功率计销量（千台）、收入（万元）、价格（元/台）及毛利率（2021-2026）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高速光功率计生产基地、总部、竞争对手及市场地位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高速光功率计产品规格、参数及市场应用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高速光功率计销量（千台）、收入（万元）、价格（元/台）及毛利率（2021-2026）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高速光功率计生产基地、总部、竞争对手及市场地位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高速光功率计产品规格、参数及市场应用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高速光功率计销量（千台）、收入（万元）、价格（元/台）及毛利率（2021-2026）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高速光功率计生产基地、总部、竞争对手及市场地位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高速光功率计产品规格、参数及市场应用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高速光功率计销量（千台）、收入（万元）、价格（元/台）及毛利率（2021-2026）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高速光功率计生产基地、总部、竞争对手及市场地位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高速光功率计产品规格、参数及市场应用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高速光功率计销量（千台）、收入（万元）、价格（元/台）及毛利率（2021-2026）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高速光功率计生产基地、总部、竞争对手及市场地位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高速光功率计产品规格、参数及市场应用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高速光功率计销量（千台）、收入（万元）、价格（元/台）及毛利率（2021-2026）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高速光功率计生产基地、总部、竞争对手及市场地位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高速光功率计产品规格、参数及市场应用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高速光功率计销量（千台）、收入（万元）、价格（元/台）及毛利率（2021-2026）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中国市场不同产品类型高速光功率计销量（2021-2026）&amp;（千台）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中国市场不同产品类型高速光功率计销量市场份额（2021-2026）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中国市场不同产品类型高速光功率计销量预测（2027-2032）&amp;（千台）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中国市场不同产品类型高速光功率计销量市场份额预测（2027-2032）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中国市场不同产品类型高速光功率计规模（2021-2026）&amp;（万元）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中国市场不同产品类型高速光功率计规模市场份额（2021-2026）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中国市场不同产品类型高速光功率计规模预测（2027-2032）&amp;（万元）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中国市场不同产品类型高速光功率计规模市场份额预测（2027-2032）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中国市场不同应用高速光功率计销量（2021-2026）&amp;（千台）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88： 中国市场不同应用高速光功率计销量市场份额（2021-2026）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中国市场不同应用高速光功率计销量预测（2027-2032）&amp;（千台）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中国市场不同应用高速光功率计销量市场份额预测（2027-2032）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中国市场不同应用高速光功率计规模（2021-2026）&amp;（万元）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中国市场不同应用高速光功率计规模市场份额（2021-2026）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中国市场不同应用高速光功率计规模预测（2027-2032）&amp;（万元）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中国市场不同应用高速光功率计规模市场份额预测（2027-2032）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高速光功率计行业发展分析---发展趋势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高速光功率计行业发展分析---厂商壁垒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高速光功率计行业发展分析---驱动因素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高速光功率计行业发展分析---制约因素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高速光功率计行业相关重点政策一览</w:t>
      </w:r>
      <w:r>
        <w:rPr>
          <w:rFonts w:hint="eastAsia"/>
        </w:rPr>
        <w:br/>
      </w:r>
      <w:r>
        <w:rPr>
          <w:rFonts w:hint="eastAsia"/>
        </w:rPr>
        <w:t>　　表 100： 高速光功率计行业供应链分析</w:t>
      </w:r>
      <w:r>
        <w:rPr>
          <w:rFonts w:hint="eastAsia"/>
        </w:rPr>
        <w:br/>
      </w:r>
      <w:r>
        <w:rPr>
          <w:rFonts w:hint="eastAsia"/>
        </w:rPr>
        <w:t>　　表 101： 高速光功率计上游原料供应商</w:t>
      </w:r>
      <w:r>
        <w:rPr>
          <w:rFonts w:hint="eastAsia"/>
        </w:rPr>
        <w:br/>
      </w:r>
      <w:r>
        <w:rPr>
          <w:rFonts w:hint="eastAsia"/>
        </w:rPr>
        <w:t>　　表 102： 高速光功率计行业主要下游客户</w:t>
      </w:r>
      <w:r>
        <w:rPr>
          <w:rFonts w:hint="eastAsia"/>
        </w:rPr>
        <w:br/>
      </w:r>
      <w:r>
        <w:rPr>
          <w:rFonts w:hint="eastAsia"/>
        </w:rPr>
        <w:t>　　表 103： 高速光功率计典型经销商</w:t>
      </w:r>
      <w:r>
        <w:rPr>
          <w:rFonts w:hint="eastAsia"/>
        </w:rPr>
        <w:br/>
      </w:r>
      <w:r>
        <w:rPr>
          <w:rFonts w:hint="eastAsia"/>
        </w:rPr>
        <w:t>　　表 104： 中国高速光功率计产量、销量、进口量及出口量（2021-2026）&amp;（千台）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中国高速光功率计产量、销量、进口量及出口量预测（2027-2032）&amp;（千台）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中国市场高速光功率计主要进口来源</w:t>
      </w:r>
      <w:r>
        <w:rPr>
          <w:rFonts w:hint="eastAsia"/>
        </w:rPr>
        <w:br/>
      </w:r>
      <w:r>
        <w:rPr>
          <w:rFonts w:hint="eastAsia"/>
        </w:rPr>
        <w:t>　　表 107： 中国市场高速光功率计主要出口目的地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高速光功率计产品图片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中国不同产品类型高速光功率计市场规模市场份额2025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单通道产品图片</w:t>
      </w:r>
      <w:r>
        <w:rPr>
          <w:rFonts w:hint="eastAsia"/>
        </w:rPr>
        <w:br/>
      </w:r>
      <w:r>
        <w:rPr>
          <w:rFonts w:hint="eastAsia"/>
        </w:rPr>
        <w:t>　　图 4： 双通道产品图片</w:t>
      </w:r>
      <w:r>
        <w:rPr>
          <w:rFonts w:hint="eastAsia"/>
        </w:rPr>
        <w:br/>
      </w:r>
      <w:r>
        <w:rPr>
          <w:rFonts w:hint="eastAsia"/>
        </w:rPr>
        <w:t>　　图 5： 四通道产品图片</w:t>
      </w:r>
      <w:r>
        <w:rPr>
          <w:rFonts w:hint="eastAsia"/>
        </w:rPr>
        <w:br/>
      </w:r>
      <w:r>
        <w:rPr>
          <w:rFonts w:hint="eastAsia"/>
        </w:rPr>
        <w:t>　　图 6： 中国不同应用高速光功率计市场份额2025 &amp; 2032</w:t>
      </w:r>
      <w:r>
        <w:rPr>
          <w:rFonts w:hint="eastAsia"/>
        </w:rPr>
        <w:br/>
      </w:r>
      <w:r>
        <w:rPr>
          <w:rFonts w:hint="eastAsia"/>
        </w:rPr>
        <w:t>　　图 7： 汽车行业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中国市场高速光功率计市场规模，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中国市场高速光功率计收入及增长率（2021-2032）&amp;（万元）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中国市场高速光功率计销量及增长率（2021-2032）&amp;（千台）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2025年中国市场主要厂商高速光功率计销量市场份额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2025年中国市场主要厂商高速光功率计收入市场份额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2025年中国市场前五大厂商高速光功率计市场份额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2025年中国市场高速光功率计第一梯队、第二梯队和第三梯队厂商（品牌）及市场份额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中国市场不同产品类型高速光功率计价格走势（2021-2032）&amp;（元/台）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中国市场不同应用高速光功率计价格走势（2021-2032）&amp;（元/台）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高速光功率计中国企业SWOT分析</w:t>
      </w:r>
      <w:r>
        <w:rPr>
          <w:rFonts w:hint="eastAsia"/>
        </w:rPr>
        <w:br/>
      </w:r>
      <w:r>
        <w:rPr>
          <w:rFonts w:hint="eastAsia"/>
        </w:rPr>
        <w:t>　　图 21： 高速光功率计产业链</w:t>
      </w:r>
      <w:r>
        <w:rPr>
          <w:rFonts w:hint="eastAsia"/>
        </w:rPr>
        <w:br/>
      </w:r>
      <w:r>
        <w:rPr>
          <w:rFonts w:hint="eastAsia"/>
        </w:rPr>
        <w:t>　　图 22： 高速光功率计行业采购模式分析</w:t>
      </w:r>
      <w:r>
        <w:rPr>
          <w:rFonts w:hint="eastAsia"/>
        </w:rPr>
        <w:br/>
      </w:r>
      <w:r>
        <w:rPr>
          <w:rFonts w:hint="eastAsia"/>
        </w:rPr>
        <w:t>　　图 23： 高速光功率计行业生产模式分析</w:t>
      </w:r>
      <w:r>
        <w:rPr>
          <w:rFonts w:hint="eastAsia"/>
        </w:rPr>
        <w:br/>
      </w:r>
      <w:r>
        <w:rPr>
          <w:rFonts w:hint="eastAsia"/>
        </w:rPr>
        <w:t>　　图 24： 高速光功率计行业销售模式分析</w:t>
      </w:r>
      <w:r>
        <w:rPr>
          <w:rFonts w:hint="eastAsia"/>
        </w:rPr>
        <w:br/>
      </w:r>
      <w:r>
        <w:rPr>
          <w:rFonts w:hint="eastAsia"/>
        </w:rPr>
        <w:t>　　图 25： 中国高速光功率计产能、产量、产能利用率及发展趋势（2021-2032）&amp;（千台）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中国高速光功率计产量、市场需求量及发展趋势（2021-2032）&amp;（千台）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2505455a06402c" w:history="1">
        <w:r>
          <w:rPr>
            <w:rStyle w:val="Hyperlink"/>
          </w:rPr>
          <w:t>2026-2032年中国高速光功率计行业发展调研及市场前景报告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2505455a06402c" w:history="1">
        <w:r>
          <w:rPr>
            <w:rStyle w:val="Hyperlink"/>
          </w:rPr>
          <w:t>https://www.20087.com/1/98/GaoSuGuangGongLvJiFaZhanQianJingFenXi.html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热点：光功率计什么牌子的好用、高速光功率计工作原理、光功率计原理、光功率计 使用方法、高速光功率计工作原理、光功率计使用教程、光功率计哪个牌子性能稳定、光功率计如何使用视频、光功率计检定规程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3ca41aaf664b74" w:history="1">
      <w:r>
        <w:rPr>
          <w:rStyle w:val="Hyperlink"/>
        </w:rPr>
        <w:t>2026-2032年中国高速光功率计行业发展调研及市场前景报告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GaoSuGuangGongLvJiFaZhanQianJingFenXi.html" TargetMode="External" Id="R1e2505455a0640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GaoSuGuangGongLvJiFaZhanQianJingFenXi.html" TargetMode="External" Id="R663ca41aaf664b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2026-03-02T07:36:34Z</dcterms:created>
  <dcterms:modified xsi:type="dcterms:W3CDTF">2026-03-02T08:36:34Z</dcterms:modified>
  <dc:subject>2026-2032年中国高速光功率计行业发展调研及市场前景报告</dc:subject>
  <dc:title>2026-2032年中国高速光功率计行业发展调研及市场前景报告</dc:title>
  <cp:keywords>2026-2032年中国高速光功率计行业发展调研及市场前景报告</cp:keywords>
  <dc:description>2026-2032年中国高速光功率计行业发展调研及市场前景报告</dc:description>
</cp:coreProperties>
</file>