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9ee88c4d4e69" w:history="1">
              <w:r>
                <w:rPr>
                  <w:rStyle w:val="Hyperlink"/>
                </w:rPr>
                <w:t>2026-2032年中国旧砂再生设备行业研究分析与前景趋势预测报告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9ee88c4d4e69" w:history="1">
              <w:r>
                <w:rPr>
                  <w:rStyle w:val="Hyperlink"/>
                </w:rPr>
                <w:t>2026-2032年中国旧砂再生设备行业研究分析与前景趋势预测报告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39ee88c4d4e69" w:history="1">
                <w:r>
                  <w:rPr>
                    <w:rStyle w:val="Hyperlink"/>
                  </w:rPr>
                  <w:t>https://www.20087.com/2/18/JiuShaZaiShengSheBeiDeXianZhuangYuFaZhanQianJing.html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砂再生设备是铸造行业中实现型砂循环利用、降低生产成本与减少固体废弃物排放的核心环保装备。在传统的铸造工艺中，大量使用过的旧砂若直接废弃，不仅造成严重的资源浪费，还会带来巨大的环保压力。旧砂再生设备通过机械摩擦、热法焙烧或化学清洗等工艺，有效去除旧砂表面的惰性树脂膜与杂质，恢复其原有的物理与化学性能，使其能够重新作为造型材料投入使用。随着全球制造业对绿色铸造与循环经济的日益重视，旧砂再生设备技术持续升级。现代再生设备普遍集成了高效除尘、余热回收及智能温控系统，在提升再生砂品质的同时，大幅降低了能耗与粉尘排放。同时，针对不同粘结剂体系（如呋喃树脂、水玻璃等）的定制化再生工艺不断成熟，使再生砂的性能指标逐步逼近甚至达到新砂标准，有效缓解了优质原砂资源日益紧缺的行业痛点。</w:t>
      </w:r>
      <w:r>
        <w:rPr>
          <w:rFonts w:hint="eastAsia"/>
        </w:rPr>
        <w:br/>
      </w:r>
      <w:r>
        <w:rPr>
          <w:rFonts w:hint="eastAsia"/>
        </w:rPr>
        <w:t>　　未来，旧砂再生设备将全面迈向低碳零碳、全流程智能化与高值化利用的新阶段。市场调研网认为，在绿色低碳方面，面对全球碳中和目标的约束，再生设备将加速淘汰高能耗的热法焙烧工艺，转而采用微波再生、机械力化学再生及生物降解等前沿低碳技术，从源头上削减再生过程的碳排放。在智能化运维上，基于机器视觉与多传感器融合的在线监测系统将得到普及，设备能够实时分析旧砂的成分波动与再生效果，并自动调节摩擦强度、温度及添加剂配比，实现再生过程的自适应闭环控制。此外，随着3D打印砂型与精密铸造技术的兴起，旧砂再生设备将向超细粉体分离与高纯度提纯方向拓展，以满足高端铸造对再生砂粒度分布与杂质含量的极致要求。长远来看，旧砂再生设备将与铸造企业的数字孪生平台深度打通，成为构建零废弃、零排放的绿色铸造工厂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39ee88c4d4e69" w:history="1">
        <w:r>
          <w:rPr>
            <w:rStyle w:val="Hyperlink"/>
          </w:rPr>
          <w:t>2026-2032年中国旧砂再生设备行业研究分析与前景趋势预测报告</w:t>
        </w:r>
      </w:hyperlink>
      <w:r>
        <w:rPr>
          <w:rFonts w:hint="eastAsia"/>
        </w:rPr>
        <w:t>》，2025年旧砂再生设备行业市场规模达 亿元，预计2032年市场规模将达 亿元，期间年均复合增长率（CAGR）达 %。报告基于统计局、相关行业协会及科研机构的详实数据，系统分析了旧砂再生设备市场的规模现状、需求特征及价格走势。报告客观评估了旧砂再生设备行业技术水平及未来发展方向，对市场前景做出科学预测，并重点分析了旧砂再生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旧砂再生设备行业概述</w:t>
      </w:r>
      <w:r>
        <w:rPr>
          <w:rFonts w:hint="eastAsia"/>
        </w:rPr>
        <w:br/>
      </w:r>
      <w:r>
        <w:rPr>
          <w:rFonts w:hint="eastAsia"/>
        </w:rPr>
        <w:t>　　第一节 旧砂再生设备定义与分类</w:t>
      </w:r>
      <w:r>
        <w:rPr>
          <w:rFonts w:hint="eastAsia"/>
        </w:rPr>
        <w:br/>
      </w:r>
      <w:r>
        <w:rPr>
          <w:rFonts w:hint="eastAsia"/>
        </w:rPr>
        <w:t>　　第二节 旧砂再生设备应用领域</w:t>
      </w:r>
      <w:r>
        <w:rPr>
          <w:rFonts w:hint="eastAsia"/>
        </w:rPr>
        <w:br/>
      </w:r>
      <w:r>
        <w:rPr>
          <w:rFonts w:hint="eastAsia"/>
        </w:rPr>
        <w:t>　　第三节 旧砂再生设备行业经济指标分析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一、旧砂再生设备行业赢利性评估</w:t>
      </w:r>
      <w:r>
        <w:rPr>
          <w:rFonts w:hint="eastAsia"/>
        </w:rPr>
        <w:br/>
      </w:r>
      <w:r>
        <w:rPr>
          <w:rFonts w:hint="eastAsia"/>
        </w:rPr>
        <w:t>　　　　二、旧砂再生设备行业成长速度分析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三、旧砂再生设备附加值提升空间探讨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四、旧砂再生设备行业进入壁垒分析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五、旧砂再生设备行业风险性评估</w:t>
      </w:r>
      <w:r>
        <w:rPr>
          <w:rFonts w:hint="eastAsia"/>
        </w:rPr>
        <w:br/>
      </w:r>
      <w:r>
        <w:rPr>
          <w:rFonts w:hint="eastAsia"/>
        </w:rPr>
        <w:t>　　　　六、旧砂再生设备行业周期性分析</w:t>
      </w:r>
      <w:r>
        <w:rPr>
          <w:rFonts w:hint="eastAsia"/>
        </w:rPr>
        <w:br/>
      </w:r>
      <w:r>
        <w:rPr>
          <w:rFonts w:hint="eastAsia"/>
        </w:rPr>
        <w:t>　　　　七、旧砂再生设备行业竞争程度指标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八、旧砂再生设备行业成熟度综合分析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旧砂再生设备产业链及经营模式分析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三、旧砂再生设备销售模式与渠道策略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全球旧砂再生设备市场发展分析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2025-2026年全球旧砂再生设备行业发展分析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一、全球旧砂再生设备行业市场规模与趋势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二、全球旧砂再生设备行业发展特点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三、全球旧砂再生设备行业竞争格局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主要国家与地区旧砂再生设备市场分析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2026-2032年全球旧砂再生设备行业发展趋势与前景预测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一、旧砂再生设备行业发展趋势</w:t>
      </w:r>
      <w:r>
        <w:rPr>
          <w:rFonts w:hint="eastAsia"/>
        </w:rPr>
        <w:br/>
      </w:r>
      <w:r>
        <w:rPr>
          <w:rFonts w:hint="eastAsia"/>
        </w:rPr>
        <w:t>　　　　二、旧砂再生设备行业发展潜力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中国旧砂再生设备行业市场分析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2025-2026年旧砂再生设备产能与投资动态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一、国内旧砂再生设备产能现状与利用效率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二、旧砂再生设备产能扩张与投资动态分析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2026-2032年旧砂再生设备行业产量统计与趋势预测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一、2020-2025年旧砂再生设备行业产量与增长趋势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1、2020-2025年旧砂再生设备产量及增长趋势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2、2020-2025年旧砂再生设备细分产品产量及份额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二、旧砂再生设备产量影响因素分析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三、2026-2032年旧砂再生设备产量预测</w:t>
      </w:r>
      <w:r>
        <w:rPr>
          <w:rFonts w:hint="eastAsia"/>
        </w:rPr>
        <w:br/>
      </w:r>
      <w:r>
        <w:rPr>
          <w:rFonts w:hint="eastAsia"/>
        </w:rPr>
        <w:t>　　第三节 2026-2032年旧砂再生设备市场需求与销售分析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一、2025-2026年旧砂再生设备行业需求现状</w:t>
      </w:r>
      <w:r>
        <w:rPr>
          <w:rFonts w:hint="eastAsia"/>
        </w:rPr>
        <w:br/>
      </w:r>
      <w:r>
        <w:rPr>
          <w:rFonts w:hint="eastAsia"/>
        </w:rPr>
        <w:t>　　　　二、旧砂再生设备客户群体与需求特点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三、2020-2025年旧砂再生设备行业销售规模分析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四、2026-2032年旧砂再生设备市场增长潜力与规模预测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2025-2026年旧砂再生设备行业技术发展现状及趋势分析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旧砂再生设备行业技术发展现状分析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国内外旧砂再生设备行业技术差距分析及差距形成的主要原因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旧砂再生设备行业技术发展方向、趋势预测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提升旧砂再生设备行业技术能力策略建议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中国旧砂再生设备细分市场分析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一、2025-2026年旧砂再生设备主要细分产品市场现状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旧砂再生设备价格机制与竞争策略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一、2020-2025年旧砂再生设备市场价格走势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旧砂再生设备定价策略与方法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2026-2032年旧砂再生设备价格竞争态势与趋势预测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中国旧砂再生设备行业重点区域市场研究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2025-2026年重点区域旧砂再生设备市场发展概况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二、2020-2025年旧砂再生设备市场需求规模情况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二、2020-2025年旧砂再生设备市场需求规模情况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二、2020-2025年旧砂再生设备市场需求规模情况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二、2020-2025年旧砂再生设备市场需求规模情况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二、2020-2025年旧砂再生设备市场需求规模情况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三、2026-2032年旧砂再生设备行业发展潜力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2020-2025年中国旧砂再生设备行业进出口情况分析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旧砂再生设备行业进口规模与来源分析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一、2020-2025年旧砂再生设备进口规模分析</w:t>
      </w:r>
      <w:r>
        <w:rPr>
          <w:rFonts w:hint="eastAsia"/>
        </w:rPr>
        <w:br/>
      </w:r>
      <w:r>
        <w:rPr>
          <w:rFonts w:hint="eastAsia"/>
        </w:rPr>
        <w:t>　　　　二、旧砂再生设备主要进口来源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旧砂再生设备行业出口规模与目的地分析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一、2020-2025年旧砂再生设备出口规模分析</w:t>
      </w:r>
      <w:r>
        <w:rPr>
          <w:rFonts w:hint="eastAsia"/>
        </w:rPr>
        <w:br/>
      </w:r>
      <w:r>
        <w:rPr>
          <w:rFonts w:hint="eastAsia"/>
        </w:rPr>
        <w:t>　　　　二、旧砂再生设备主要出口目的地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2020-2025年中国旧砂再生设备总体规模与财务指标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中国旧砂再生设备行业总体规模分析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一、旧砂再生设备企业数量与结构</w:t>
      </w:r>
      <w:r>
        <w:rPr>
          <w:rFonts w:hint="eastAsia"/>
        </w:rPr>
        <w:br/>
      </w:r>
      <w:r>
        <w:rPr>
          <w:rFonts w:hint="eastAsia"/>
        </w:rPr>
        <w:t>　　　　二、旧砂再生设备从业人员规模</w:t>
      </w:r>
      <w:r>
        <w:rPr>
          <w:rFonts w:hint="eastAsia"/>
        </w:rPr>
        <w:br/>
      </w:r>
      <w:r>
        <w:rPr>
          <w:rFonts w:hint="eastAsia"/>
        </w:rPr>
        <w:t>　　　　三、旧砂再生设备行业资产状况</w:t>
      </w:r>
      <w:r>
        <w:rPr>
          <w:rFonts w:hint="eastAsia"/>
        </w:rPr>
        <w:br/>
      </w:r>
      <w:r>
        <w:rPr>
          <w:rFonts w:hint="eastAsia"/>
        </w:rPr>
        <w:t>　　第二节 中国旧砂再生设备行业财务指标总体分析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旧砂再生设备行业重点企业经营状况分析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旧砂再生设备重点企业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旧砂再生设备领先企业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旧砂再生设备标杆企业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旧砂再生设备代表企业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旧砂再生设备龙头企业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旧砂再生设备重点企业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中国旧砂再生设备行业竞争格局分析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旧砂再生设备行业竞争格局总览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2025-2026年旧砂再生设备行业竞争力分析</w:t>
      </w:r>
      <w:r>
        <w:rPr>
          <w:rFonts w:hint="eastAsia"/>
        </w:rPr>
        <w:br/>
      </w:r>
      <w:r>
        <w:rPr>
          <w:rFonts w:hint="eastAsia"/>
        </w:rPr>
        <w:t>　　　　一、旧砂再生设备供应商议价能力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四、旧砂再生设备替代品威胁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2020-2025年旧砂再生设备行业企业并购活动分析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2025-2026年旧砂再生设备行业会展与招投标活动分析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一、旧砂再生设备行业会展活动及其市场影响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2026年中国旧砂再生设备企业发展策略分析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旧砂再生设备市场策略分析</w:t>
      </w:r>
      <w:r>
        <w:rPr>
          <w:rFonts w:hint="eastAsia"/>
        </w:rPr>
        <w:br/>
      </w:r>
      <w:r>
        <w:rPr>
          <w:rFonts w:hint="eastAsia"/>
        </w:rPr>
        <w:t>　　　　一、旧砂再生设备市场定位与拓展策略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二、旧砂再生设备市场细分与目标客户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旧砂再生设备销售策略分析</w:t>
      </w:r>
      <w:r>
        <w:rPr>
          <w:rFonts w:hint="eastAsia"/>
        </w:rPr>
        <w:br/>
      </w:r>
      <w:r>
        <w:rPr>
          <w:rFonts w:hint="eastAsia"/>
        </w:rPr>
        <w:t>　　　　一、旧砂再生设备销售渠道与网络建设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提高旧砂再生设备企业竞争力建议</w:t>
      </w:r>
      <w:r>
        <w:rPr>
          <w:rFonts w:hint="eastAsia"/>
        </w:rPr>
        <w:br/>
      </w:r>
      <w:r>
        <w:rPr>
          <w:rFonts w:hint="eastAsia"/>
        </w:rPr>
        <w:t>　　　　一、旧砂再生设备技术创新与管理优化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旧砂再生设备品牌战略思考</w:t>
      </w:r>
      <w:r>
        <w:rPr>
          <w:rFonts w:hint="eastAsia"/>
        </w:rPr>
        <w:br/>
      </w:r>
      <w:r>
        <w:rPr>
          <w:rFonts w:hint="eastAsia"/>
        </w:rPr>
        <w:t>　　　　一、旧砂再生设备品牌建设与维护</w:t>
      </w:r>
      <w:r>
        <w:rPr>
          <w:rFonts w:hint="eastAsia"/>
        </w:rPr>
        <w:br/>
      </w:r>
      <w:r>
        <w:rPr>
          <w:rFonts w:hint="eastAsia"/>
        </w:rPr>
        <w:t>　　　　二、旧砂再生设备品牌影响力与市场竞争力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中国旧砂再生设备行业风险与对策</w:t>
      </w:r>
      <w:r>
        <w:rPr>
          <w:rFonts w:hint="eastAsia"/>
        </w:rPr>
        <w:br/>
      </w:r>
      <w:r>
        <w:rPr>
          <w:rFonts w:hint="eastAsia"/>
        </w:rPr>
        <w:t>　　第一节 旧砂再生设备行业SWOT分析</w:t>
      </w:r>
      <w:r>
        <w:rPr>
          <w:rFonts w:hint="eastAsia"/>
        </w:rPr>
        <w:br/>
      </w:r>
      <w:r>
        <w:rPr>
          <w:rFonts w:hint="eastAsia"/>
        </w:rPr>
        <w:t>　　　　一、旧砂再生设备行业优势分析</w:t>
      </w:r>
      <w:r>
        <w:rPr>
          <w:rFonts w:hint="eastAsia"/>
        </w:rPr>
        <w:br/>
      </w:r>
      <w:r>
        <w:rPr>
          <w:rFonts w:hint="eastAsia"/>
        </w:rPr>
        <w:t>　　　　二、旧砂再生设备行业劣势分析</w:t>
      </w:r>
      <w:r>
        <w:rPr>
          <w:rFonts w:hint="eastAsia"/>
        </w:rPr>
        <w:br/>
      </w:r>
      <w:r>
        <w:rPr>
          <w:rFonts w:hint="eastAsia"/>
        </w:rPr>
        <w:t>　　　　三、旧砂再生设备市场机会探索</w:t>
      </w:r>
      <w:r>
        <w:rPr>
          <w:rFonts w:hint="eastAsia"/>
        </w:rPr>
        <w:br/>
      </w:r>
      <w:r>
        <w:rPr>
          <w:rFonts w:hint="eastAsia"/>
        </w:rPr>
        <w:t>　　　　四、旧砂再生设备市场威胁评估</w:t>
      </w:r>
      <w:r>
        <w:rPr>
          <w:rFonts w:hint="eastAsia"/>
        </w:rPr>
        <w:br/>
      </w:r>
      <w:r>
        <w:rPr>
          <w:rFonts w:hint="eastAsia"/>
        </w:rPr>
        <w:t>　　第二节 旧砂再生设备行业风险及对策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2026-2032年中国旧砂再生设备行业前景与发展趋势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旧砂再生设备行业发展环境分析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2026-2032年旧砂再生设备行业发展趋势与方向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一、旧砂再生设备行业发展方向预测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二、旧砂再生设备发展趋势分析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2026-2032年旧砂再生设备行业发展潜力与机遇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一、旧砂再生设备市场发展潜力评估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二、旧砂再生设备新兴市场与机遇探索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旧砂再生设备行业研究结论与建议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中-智-林-旧砂再生设备行业发展建议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旧砂再生设备行业历程</w:t>
      </w:r>
      <w:r>
        <w:rPr>
          <w:rFonts w:hint="eastAsia"/>
        </w:rPr>
        <w:br/>
      </w:r>
      <w:r>
        <w:rPr>
          <w:rFonts w:hint="eastAsia"/>
        </w:rPr>
        <w:t>　　图表 旧砂再生设备行业生命周期</w:t>
      </w:r>
      <w:r>
        <w:rPr>
          <w:rFonts w:hint="eastAsia"/>
        </w:rPr>
        <w:br/>
      </w:r>
      <w:r>
        <w:rPr>
          <w:rFonts w:hint="eastAsia"/>
        </w:rPr>
        <w:t>　　图表 旧砂再生设备行业产业链分析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2020-2025年旧砂再生设备行业市场容量分析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2025年中国旧砂再生设备行业需求领域分布格局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2025年中国旧砂再生设备进口国家及地区分析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2025年中国旧砂再生设备出口国家及地区分析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2020-2025年中国旧砂再生设备行业企业平均规模情况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**地区旧砂再生设备市场规模及增长情况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**地区旧砂再生设备行业市场需求情况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**地区旧砂再生设备市场规模及增长情况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**地区旧砂再生设备行业市场需求情况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**地区旧砂再生设备市场规模及增长情况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**地区旧砂再生设备行业市场需求情况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**地区旧砂再生设备市场规模及增长情况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**地区旧砂再生设备行业市场需求情况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旧砂再生设备企业信息</w:t>
      </w:r>
      <w:r>
        <w:rPr>
          <w:rFonts w:hint="eastAsia"/>
        </w:rPr>
        <w:br/>
      </w:r>
      <w:r>
        <w:rPr>
          <w:rFonts w:hint="eastAsia"/>
        </w:rPr>
        <w:t>　　图表 旧砂再生设备企业经营情况分析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旧砂再生设备重点企业（三）成长能力情况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2026-2032年中国旧砂再生设备发展趋势预测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9ee88c4d4e69" w:history="1">
        <w:r>
          <w:rPr>
            <w:rStyle w:val="Hyperlink"/>
          </w:rPr>
          <w:t>2026-2032年中国旧砂再生设备行业研究分析与前景趋势预测报告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39ee88c4d4e69" w:history="1">
        <w:r>
          <w:rPr>
            <w:rStyle w:val="Hyperlink"/>
          </w:rPr>
          <w:t>https://www.20087.com/2/18/JiuShaZaiShengSheBeiDeXianZhuangYuFaZhanQianJing.html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热点：制砂设备、旧砂再生设备生产厂家、废砂轮回收、废旧砂轮再生砂、覆膜砂旧砂再生配方、砂再生处理、再生砂是做什么、再生砂生产线、覆膜砂废砂再生二手设备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3c2e845945b4" w:history="1">
      <w:r>
        <w:rPr>
          <w:rStyle w:val="Hyperlink"/>
        </w:rPr>
        <w:t>2026-2032年中国旧砂再生设备行业研究分析与前景趋势预测报告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uShaZaiShengSheBeiDeXianZhuangYuFaZhanQianJing.html" TargetMode="External" Id="Re9e39ee88c4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uShaZaiShengSheBeiDeXianZhuangYuFaZhanQianJing.html" TargetMode="External" Id="R4fc13c2e845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2026-07-23T08:00:29Z</dcterms:created>
  <dcterms:modified xsi:type="dcterms:W3CDTF">2026-07-23T09:00:29Z</dcterms:modified>
  <dc:subject>2026-2032年中国旧砂再生设备行业研究分析与前景趋势预测报告</dc:subject>
  <dc:title>2026-2032年中国旧砂再生设备行业研究分析与前景趋势预测报告</dc:title>
  <cp:keywords>2026-2032年中国旧砂再生设备行业研究分析与前景趋势预测报告</cp:keywords>
  <dc:description>2026-2032年中国旧砂再生设备行业研究分析与前景趋势预测报告</dc:description>
</cp:coreProperties>
</file>