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a4903051d493d" w:history="1">
              <w:r>
                <w:rPr>
                  <w:rStyle w:val="Hyperlink"/>
                </w:rPr>
                <w:t>2026-2032年中国工业平板行业研究分析与发展前景预测报告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a4903051d493d" w:history="1">
              <w:r>
                <w:rPr>
                  <w:rStyle w:val="Hyperlink"/>
                </w:rPr>
                <w:t>2026-2032年中国工业平板行业研究分析与发展前景预测报告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a4903051d493d" w:history="1">
                <w:r>
                  <w:rPr>
                    <w:rStyle w:val="Hyperlink"/>
                  </w:rPr>
                  <w:t>https://www.20087.com/2/28/GongYePingBanHangYeQianJingQuShi.html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平板是智能制造与现场作业数字化的核心终端，广泛应用于物流仓储、设备巡检、生产线控制及户外工程管理场景。产品普遍采用铝合金或镁合金外壳，具备IP65以上防护等级、宽温域运行（-20℃~60℃）、抗跌落（1.2米以上）及阳光下可视高亮屏（1000尼特以上）。现代工业平板支持多种接口（RS232、GPIO、CAN）、条码/RFID/NFC模块集成，并运行Windows IoT或Android定制系统，兼容MES、WMS等工业软件。在人机协同趋势下，设备强调手套触控、防眩光及长续航能力，部分高端型号引入5G模组与C1D2防爆认证，适配严苛工业环境。</w:t>
      </w:r>
      <w:r>
        <w:rPr>
          <w:rFonts w:hint="eastAsia"/>
        </w:rPr>
        <w:br/>
      </w:r>
      <w:r>
        <w:rPr>
          <w:rFonts w:hint="eastAsia"/>
        </w:rPr>
        <w:t>　　未来，工业平板将加速向边缘智能、模块化扩展与人因工程优化方向演进。内置NPU协处理器将支持本地AI推理，实现缺陷识别或语音指令响应；而磁吸式功能背夹（如热成像、气体检测）可实现快速场景切换。在数字孪生工厂架构中，工业平板将成为物理操作与虚拟模型交互的移动入口。此外，面向AR辅助维修，设备将原生支持轻量化AR眼镜联动。长远看，工业平板将从信息显示终端升级为工业现场智能决策节点，在柔性制造与零事故作业目标下持续释放高效、可靠、互联的操作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33a4903051d493d" w:history="1">
        <w:r>
          <w:rPr>
            <w:rStyle w:val="Hyperlink"/>
          </w:rPr>
          <w:t>2026-2032年中国工业平板行业研究分析与发展前景预测报告</w:t>
        </w:r>
      </w:hyperlink>
      <w:r>
        <w:rPr>
          <w:rFonts w:hint="eastAsia"/>
        </w:rPr>
        <w:t>基于长期工业平板行业观察和市场供需分析，对工业平板行业进行系统分析，客观呈现工业平板市场规模、竞争格局和技术发展水平，评估工业平板重点企业经营状况和市场表现。通过定量与定性相结合的方法，预测工业平板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工业平板行业概述</w:t>
      </w:r>
      <w:r>
        <w:rPr>
          <w:rFonts w:hint="eastAsia"/>
        </w:rPr>
        <w:br/>
      </w:r>
      <w:r>
        <w:rPr>
          <w:rFonts w:hint="eastAsia"/>
        </w:rPr>
        <w:t>　　第一节 工业平板定义与分类</w:t>
      </w:r>
      <w:r>
        <w:rPr>
          <w:rFonts w:hint="eastAsia"/>
        </w:rPr>
        <w:br/>
      </w:r>
      <w:r>
        <w:rPr>
          <w:rFonts w:hint="eastAsia"/>
        </w:rPr>
        <w:t>　　第二节 工业平板应用领域</w:t>
      </w:r>
      <w:r>
        <w:rPr>
          <w:rFonts w:hint="eastAsia"/>
        </w:rPr>
        <w:br/>
      </w:r>
      <w:r>
        <w:rPr>
          <w:rFonts w:hint="eastAsia"/>
        </w:rPr>
        <w:t>　　第三节 工业平板行业经济指标分析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工业平板产业链及经营模式分析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三、工业平板销售模式及销售渠道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全球工业平板市场发展综述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2020-2025年全球工业平板市场规模与趋势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主要国家与地区工业平板市场分析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2026-2032年全球工业平板行业发展趋势与前景预测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中国工业平板行业市场分析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2025-2026年工业平板产能与投资动态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一、国内工业平板产能及利用情况</w:t>
      </w:r>
      <w:r>
        <w:rPr>
          <w:rFonts w:hint="eastAsia"/>
        </w:rPr>
        <w:br/>
      </w:r>
      <w:r>
        <w:rPr>
          <w:rFonts w:hint="eastAsia"/>
        </w:rPr>
        <w:t>　　　　二、工业平板产能扩张与投资动态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2026-2032年工业平板行业产量统计与趋势预测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一、2020-2025年工业平板行业产量数据统计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1、2020-2025年工业平板产量及增长趋势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2、2020-2025年工业平板细分产品产量及份额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二、影响工业平板产量的关键因素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三、2026-2032年工业平板产量预测</w:t>
      </w:r>
      <w:r>
        <w:rPr>
          <w:rFonts w:hint="eastAsia"/>
        </w:rPr>
        <w:br/>
      </w:r>
      <w:r>
        <w:rPr>
          <w:rFonts w:hint="eastAsia"/>
        </w:rPr>
        <w:t>　　第三节 2026-2032年工业平板市场需求与销售分析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一、2025-2026年工业平板行业需求现状</w:t>
      </w:r>
      <w:r>
        <w:rPr>
          <w:rFonts w:hint="eastAsia"/>
        </w:rPr>
        <w:br/>
      </w:r>
      <w:r>
        <w:rPr>
          <w:rFonts w:hint="eastAsia"/>
        </w:rPr>
        <w:t>　　　　二、工业平板客户群体与需求特点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三、2020-2025年工业平板行业销售规模分析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四、2026-2032年工业平板市场增长潜力与规模预测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中国工业平板细分市场与下游应用领域分析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工业平板细分市场分析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一、2025-2026年工业平板主要细分产品市场现状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工业平板下游应用与客户群体分析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一、2025-2026年工业平板各应用领域市场现状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2025-2026年工业平板行业技术发展现状及趋势分析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工业平板行业技术发展现状分析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国内外工业平板行业技术差异与原因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工业平板行业技术发展方向、趋势预测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提升工业平板行业技术能力策略建议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工业平板价格机制与竞争策略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一、2020-2025年工业平板市场价格走势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工业平板定价策略与方法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2026-2032年工业平板价格竞争态势与趋势预测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中国工业平板行业重点区域市场研究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2025-2026年重点区域工业平板市场发展概况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三、2026-2032年工业平板行业发展潜力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三、2026-2032年工业平板行业发展潜力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三、2026-2032年工业平板行业发展潜力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三、2026-2032年工业平板行业发展潜力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三、2026-2032年工业平板行业发展潜力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2020-2025年中国工业平板行业进出口情况分析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工业平板行业进口情况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一、2020-2025年工业平板进口规模及增长情况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二、工业平板主要进口来源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工业平板行业出口情况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一、2020-2025年工业平板出口规模及增长情况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二、工业平板主要出口目的地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2020-2025年中国工业平板行业总体发展与财务状况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2020-2025年中国工业平板行业规模情况</w:t>
      </w:r>
      <w:r>
        <w:rPr>
          <w:rFonts w:hint="eastAsia"/>
        </w:rPr>
        <w:br/>
      </w:r>
      <w:r>
        <w:rPr>
          <w:rFonts w:hint="eastAsia"/>
        </w:rPr>
        <w:t>　　　　一、工业平板行业企业数量规模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二、工业平板行业从业人员规模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三、工业平板行业市场敏感性分析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2020-2025年中国工业平板行业财务能力分析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一、工业平板行业盈利能力</w:t>
      </w:r>
      <w:r>
        <w:rPr>
          <w:rFonts w:hint="eastAsia"/>
        </w:rPr>
        <w:br/>
      </w:r>
      <w:r>
        <w:rPr>
          <w:rFonts w:hint="eastAsia"/>
        </w:rPr>
        <w:t>　　　　二、工业平板行业偿债能力</w:t>
      </w:r>
      <w:r>
        <w:rPr>
          <w:rFonts w:hint="eastAsia"/>
        </w:rPr>
        <w:br/>
      </w:r>
      <w:r>
        <w:rPr>
          <w:rFonts w:hint="eastAsia"/>
        </w:rPr>
        <w:t>　　　　三、工业平板行业营运能力</w:t>
      </w:r>
      <w:r>
        <w:rPr>
          <w:rFonts w:hint="eastAsia"/>
        </w:rPr>
        <w:br/>
      </w:r>
      <w:r>
        <w:rPr>
          <w:rFonts w:hint="eastAsia"/>
        </w:rPr>
        <w:t>　　　　四、工业平板行业发展能力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工业平板行业重点企业调研分析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中国工业平板行业竞争格局分析</w:t>
      </w:r>
      <w:r>
        <w:rPr>
          <w:rFonts w:hint="eastAsia"/>
        </w:rPr>
        <w:br/>
      </w:r>
      <w:r>
        <w:rPr>
          <w:rFonts w:hint="eastAsia"/>
        </w:rPr>
        <w:t>　　第一节 工业平板行业竞争格局总览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2025-2026年工业平板行业竞争力分析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2020-2025年工业平板行业企业并购活动分析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2025-2026年工业平板行业会展与招投标活动分析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一、工业平板行业会展活动及其市场影响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2026年中国工业平板企业发展企业发展策略与建议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工业平板销售模式与渠道策略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工业平板品牌与市场推广策略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工业平板研发投入与技术创新能力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工业平板合作联盟与资源整合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中国工业平板行业风险与对策</w:t>
      </w:r>
      <w:r>
        <w:rPr>
          <w:rFonts w:hint="eastAsia"/>
        </w:rPr>
        <w:br/>
      </w:r>
      <w:r>
        <w:rPr>
          <w:rFonts w:hint="eastAsia"/>
        </w:rPr>
        <w:t>　　第一节 工业平板行业SWOT分析</w:t>
      </w:r>
      <w:r>
        <w:rPr>
          <w:rFonts w:hint="eastAsia"/>
        </w:rPr>
        <w:br/>
      </w:r>
      <w:r>
        <w:rPr>
          <w:rFonts w:hint="eastAsia"/>
        </w:rPr>
        <w:t>　　　　一、工业平板行业优势</w:t>
      </w:r>
      <w:r>
        <w:rPr>
          <w:rFonts w:hint="eastAsia"/>
        </w:rPr>
        <w:br/>
      </w:r>
      <w:r>
        <w:rPr>
          <w:rFonts w:hint="eastAsia"/>
        </w:rPr>
        <w:t>　　　　二、工业平板行业劣势</w:t>
      </w:r>
      <w:r>
        <w:rPr>
          <w:rFonts w:hint="eastAsia"/>
        </w:rPr>
        <w:br/>
      </w:r>
      <w:r>
        <w:rPr>
          <w:rFonts w:hint="eastAsia"/>
        </w:rPr>
        <w:t>　　　　三、工业平板市场机会</w:t>
      </w:r>
      <w:r>
        <w:rPr>
          <w:rFonts w:hint="eastAsia"/>
        </w:rPr>
        <w:br/>
      </w:r>
      <w:r>
        <w:rPr>
          <w:rFonts w:hint="eastAsia"/>
        </w:rPr>
        <w:t>　　　　四、工业平板市场威胁</w:t>
      </w:r>
      <w:r>
        <w:rPr>
          <w:rFonts w:hint="eastAsia"/>
        </w:rPr>
        <w:br/>
      </w:r>
      <w:r>
        <w:rPr>
          <w:rFonts w:hint="eastAsia"/>
        </w:rPr>
        <w:t>　　第二节 工业平板行业风险及对策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2026-2032年中国工业平板行业前景与发展趋势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2025-2026年工业平板行业发展环境分析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一、工业平板行业主管部门与监管体制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二、工业平板行业主要法律法规及政策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三、工业平板行业标准与质量监管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2026-2032年工业平板行业发展趋势与方向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2026-2032年工业平板行业发展潜力与机遇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工业平板行业研究结论与建议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中-智-林-－工业平板行业发展建议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2020-2025年中国工业平板市场规模及增长情况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2020-2025年中国工业平板行业产量及增长趋势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2026-2032年中国工业平板行业产量预测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2020-2025年中国工业平板行业市场需求及增长情况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2026-2032年中国工业平板行业市场需求预测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2020-2025年中国工业平板行业利润及增长情况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**地区工业平板行业市场需求情况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**地区工业平板行业市场需求情况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2020-2025年中国工业平板行业进口量及增速统计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2020-2025年中国工业平板行业出口量及增速统计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工业平板重点企业经营情况分析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2026年工业平板市场前景分析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2026-2032年中国工业平板市场需求预测</w:t>
      </w:r>
      <w:r>
        <w:rPr>
          <w:rFonts w:hint="eastAsia"/>
        </w:rPr>
        <w:br/>
      </w:r>
      <w:r>
        <w:rPr>
          <w:rFonts w:hint="eastAsia"/>
        </w:rPr>
        <w:t>　　图表 2026年工业平板发展趋势预测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a4903051d493d" w:history="1">
        <w:r>
          <w:rPr>
            <w:rStyle w:val="Hyperlink"/>
          </w:rPr>
          <w:t>2026-2032年中国工业平板行业研究分析与发展前景预测报告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a4903051d493d" w:history="1">
        <w:r>
          <w:rPr>
            <w:rStyle w:val="Hyperlink"/>
          </w:rPr>
          <w:t>https://www.20087.com/2/28/GongYePingBanHangYeQianJingQuShi.html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热点：森克触控一体机、工业平板电脑、工业PAD、工业平板显示器、工业电脑、工业平板是干嘛的、工控一体机厂家、工业平板主板、加固平板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c88a3431b48cd" w:history="1">
      <w:r>
        <w:rPr>
          <w:rStyle w:val="Hyperlink"/>
        </w:rPr>
        <w:t>2026-2032年中国工业平板行业研究分析与发展前景预测报告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GongYePingBanHangYeQianJingQuShi.html" TargetMode="External" Id="Rc33a4903051d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GongYePingBanHangYeQianJingQuShi.html" TargetMode="External" Id="Rfd6c88a3431b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2025-12-04T23:49:40Z</dcterms:created>
  <dcterms:modified xsi:type="dcterms:W3CDTF">2025-12-05T00:49:40Z</dcterms:modified>
  <dc:subject>2026-2032年中国工业平板行业研究分析与发展前景预测报告</dc:subject>
  <dc:title>2026-2032年中国工业平板行业研究分析与发展前景预测报告</dc:title>
  <cp:keywords>2026-2032年中国工业平板行业研究分析与发展前景预测报告</cp:keywords>
  <dc:description>2026-2032年中国工业平板行业研究分析与发展前景预测报告</dc:description>
</cp:coreProperties>
</file>