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b06bda974f95" w:history="1">
              <w:r>
                <w:rPr>
                  <w:rStyle w:val="Hyperlink"/>
                </w:rPr>
                <w:t>2024-2030年中国热敏打印机行业现状与前景趋势预测报告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b06bda974f95" w:history="1">
              <w:r>
                <w:rPr>
                  <w:rStyle w:val="Hyperlink"/>
                </w:rPr>
                <w:t>2024-2030年中国热敏打印机行业现状与前景趋势预测报告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db06bda974f95" w:history="1">
                <w:r>
                  <w:rPr>
                    <w:rStyle w:val="Hyperlink"/>
                  </w:rPr>
                  <w:t>https://www.20087.com/2/88/ReMinDaYinJiFaZhanXianZhuangQianJing.html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是一种快速、无墨打印技术，广泛应用于零售、物流和医疗等行业。目前，随着物联网和电子商务的发展，热敏打印机正朝着高速、智能和便携方向发展。采用先进的热敏打印头和高速打印技术，提高了打印速度和清晰度，满足了高效率打印的需求；同时，通过集成无线通信和智能算法，实现了热敏打印机的远程控制和数据管理，如基于云平台的打印任务分配和状态监控，提高了设备的灵活性和管理效率。此外，考虑到便携性和环保，便携式和环保型热敏打印机的开发，如使用生物基纸张和可降解墨盒，推动了办公设备向绿色化和智能化方向发展。</w:t>
      </w:r>
      <w:r>
        <w:rPr>
          <w:rFonts w:hint="eastAsia"/>
        </w:rPr>
        <w:br/>
      </w:r>
      <w:r>
        <w:rPr>
          <w:rFonts w:hint="eastAsia"/>
        </w:rPr>
        <w:t>　　未来，热敏打印机的发展将更加注重个性化打印和智能识别。个性化打印意味着通过集成图像处理和个性化设计，实现热敏打印机的创意打印和定制服务，如定制标签和个性化名片；智能识别则指向通过集成传感器和机器视觉，实现热敏打印机的自动识别和智能打印，如条形码扫描和二维码生成，推动热敏打印技术向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b06bda974f95" w:history="1">
        <w:r>
          <w:rPr>
            <w:rStyle w:val="Hyperlink"/>
          </w:rPr>
          <w:t>2024-2030年中国热敏打印机行业现状与前景趋势预测报告</w:t>
        </w:r>
      </w:hyperlink>
      <w:r>
        <w:rPr>
          <w:rFonts w:hint="eastAsia"/>
        </w:rPr>
        <w:t>》在多年热敏打印机行业研究的基础上，结合中国热敏打印机行业市场的发展现状，通过资深研究团队对热敏打印机市场资料进行整理，并依托国家权威数据资源和长期市场监测的数据库，对热敏打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ddb06bda974f95" w:history="1">
        <w:r>
          <w:rPr>
            <w:rStyle w:val="Hyperlink"/>
          </w:rPr>
          <w:t>2024-2030年中国热敏打印机行业现状与前景趋势预测报告</w:t>
        </w:r>
      </w:hyperlink>
      <w:r>
        <w:rPr>
          <w:rFonts w:hint="eastAsia"/>
        </w:rPr>
        <w:t>》可以帮助投资者准确把握热敏打印机行业的市场现状，为投资者进行投资作出热敏打印机行业前景预判，挖掘热敏打印机行业投资价值，同时提出热敏打印机行业投资策略、营销策略等方面的建议。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热敏打印机行业界定</w:t>
      </w:r>
      <w:r>
        <w:rPr>
          <w:rFonts w:hint="eastAsia"/>
        </w:rPr>
        <w:br/>
      </w:r>
      <w:r>
        <w:rPr>
          <w:rFonts w:hint="eastAsia"/>
        </w:rPr>
        <w:t>　　第一节 热敏打印机行业定义</w:t>
      </w:r>
      <w:r>
        <w:rPr>
          <w:rFonts w:hint="eastAsia"/>
        </w:rPr>
        <w:br/>
      </w:r>
      <w:r>
        <w:rPr>
          <w:rFonts w:hint="eastAsia"/>
        </w:rPr>
        <w:t>　　第二节 热敏打印机行业特点分析</w:t>
      </w:r>
      <w:r>
        <w:rPr>
          <w:rFonts w:hint="eastAsia"/>
        </w:rPr>
        <w:br/>
      </w:r>
      <w:r>
        <w:rPr>
          <w:rFonts w:hint="eastAsia"/>
        </w:rPr>
        <w:t>　　第三节 热敏打印机行业发展历程</w:t>
      </w:r>
      <w:r>
        <w:rPr>
          <w:rFonts w:hint="eastAsia"/>
        </w:rPr>
        <w:br/>
      </w:r>
      <w:r>
        <w:rPr>
          <w:rFonts w:hint="eastAsia"/>
        </w:rPr>
        <w:t>　　第四节 热敏打印机产业链分析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全球热敏打印机行业总体情况</w:t>
      </w:r>
      <w:r>
        <w:rPr>
          <w:rFonts w:hint="eastAsia"/>
        </w:rPr>
        <w:br/>
      </w:r>
      <w:r>
        <w:rPr>
          <w:rFonts w:hint="eastAsia"/>
        </w:rPr>
        <w:t>　　第二节 热敏打印机行业重点国家、地区市场分析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一、热敏打印机行业相关政策</w:t>
      </w:r>
      <w:r>
        <w:rPr>
          <w:rFonts w:hint="eastAsia"/>
        </w:rPr>
        <w:br/>
      </w:r>
      <w:r>
        <w:rPr>
          <w:rFonts w:hint="eastAsia"/>
        </w:rPr>
        <w:t>　　　　二、热敏打印机行业相关标准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提高我国热敏打印机技术的对策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中国热敏打印机行业市场供给状况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热敏打印机行业市场供需平衡状况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热敏打印机行业进口情况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热敏打印机行业进出口面临的挑战及对策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一、热敏打印机行业进入壁垒</w:t>
      </w:r>
      <w:r>
        <w:rPr>
          <w:rFonts w:hint="eastAsia"/>
        </w:rPr>
        <w:br/>
      </w:r>
      <w:r>
        <w:rPr>
          <w:rFonts w:hint="eastAsia"/>
        </w:rPr>
        <w:t>　　　　二、热敏打印机行业盈利模式</w:t>
      </w:r>
      <w:r>
        <w:rPr>
          <w:rFonts w:hint="eastAsia"/>
        </w:rPr>
        <w:br/>
      </w:r>
      <w:r>
        <w:rPr>
          <w:rFonts w:hint="eastAsia"/>
        </w:rPr>
        <w:t>　　　　三、热敏打印机行业盈利因素</w:t>
      </w:r>
      <w:r>
        <w:rPr>
          <w:rFonts w:hint="eastAsia"/>
        </w:rPr>
        <w:br/>
      </w:r>
      <w:r>
        <w:rPr>
          <w:rFonts w:hint="eastAsia"/>
        </w:rPr>
        <w:t>　　第三节 热敏打印机行业“波特五力模型”分析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热敏打印机市场竞争策略分析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一、2024-2030年热敏打印机发展趋势预测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二、2024-2030年热敏打印机市场前景分析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热敏打印机行业研究结论及建议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中智~林~：热敏打印机行业竞争策略总结及建议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热敏打印机行业历程</w:t>
      </w:r>
      <w:r>
        <w:rPr>
          <w:rFonts w:hint="eastAsia"/>
        </w:rPr>
        <w:br/>
      </w:r>
      <w:r>
        <w:rPr>
          <w:rFonts w:hint="eastAsia"/>
        </w:rPr>
        <w:t>　　图表 热敏打印机行业生命周期</w:t>
      </w:r>
      <w:r>
        <w:rPr>
          <w:rFonts w:hint="eastAsia"/>
        </w:rPr>
        <w:br/>
      </w:r>
      <w:r>
        <w:rPr>
          <w:rFonts w:hint="eastAsia"/>
        </w:rPr>
        <w:t>　　图表 热敏打印机行业产业链分析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b06bda974f95" w:history="1">
        <w:r>
          <w:rPr>
            <w:rStyle w:val="Hyperlink"/>
          </w:rPr>
          <w:t>2024-2030年中国热敏打印机行业现状与前景趋势预测报告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db06bda974f95" w:history="1">
        <w:r>
          <w:rPr>
            <w:rStyle w:val="Hyperlink"/>
          </w:rPr>
          <w:t>https://www.20087.com/2/88/ReMinDaYinJiFaZhanXianZhuangQianJing.html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bd74196d491b" w:history="1">
      <w:r>
        <w:rPr>
          <w:rStyle w:val="Hyperlink"/>
        </w:rPr>
        <w:t>2024-2030年中国热敏打印机行业现状与前景趋势预测报告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eMinDaYinJiFaZhanXianZhuangQianJing.html" TargetMode="External" Id="R99ddb06bda97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eMinDaYinJiFaZhanXianZhuangQianJing.html" TargetMode="External" Id="R4f14bd74196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2023-12-30T05:04:00Z</dcterms:created>
  <dcterms:modified xsi:type="dcterms:W3CDTF">2023-12-30T06:04:00Z</dcterms:modified>
  <dc:subject>2024-2030年中国热敏打印机行业现状与前景趋势预测报告</dc:subject>
  <dc:title>2024-2030年中国热敏打印机行业现状与前景趋势预测报告</dc:title>
  <cp:keywords>2024-2030年中国热敏打印机行业现状与前景趋势预测报告</cp:keywords>
  <dc:description>2024-2030年中国热敏打印机行业现状与前景趋势预测报告</dc:description>
</cp:coreProperties>
</file>