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40e0e790042a6" w:history="1">
              <w:r>
                <w:rPr>
                  <w:rStyle w:val="Hyperlink"/>
                </w:rPr>
                <w:t>2024-2030年中国红外接收器行业市场分析与发展前景预测报告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40e0e790042a6" w:history="1">
              <w:r>
                <w:rPr>
                  <w:rStyle w:val="Hyperlink"/>
                </w:rPr>
                <w:t>2024-2030年中国红外接收器行业市场分析与发展前景预测报告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40e0e790042a6" w:history="1">
                <w:r>
                  <w:rPr>
                    <w:rStyle w:val="Hyperlink"/>
                  </w:rPr>
                  <w:t>https://www.20087.com/2/78/HongWaiJieShouQiShiChangQianJingFenXi.html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接收器是一种常见的电子元器件，广泛应用于遥控设备、智能家居系统、安防监控等多个领域。目前，随着物联网技术的发展，红外接收器的需求量显著增加。技术上，红外接收器正朝着小型化、低功耗、高灵敏度的方向发展，以适应各种便携式和嵌入式应用的需求。此外，随着智能化水平的提升，红外接收器的集成度不断提高，使其能够更好地融入各种智能设备中。</w:t>
      </w:r>
      <w:r>
        <w:rPr>
          <w:rFonts w:hint="eastAsia"/>
        </w:rPr>
        <w:br/>
      </w:r>
      <w:r>
        <w:rPr>
          <w:rFonts w:hint="eastAsia"/>
        </w:rPr>
        <w:t>　　未来，红外接收器的发展将更加注重与新兴技术的融合。一方面，随着智能家居和物联网技术的普及，红外接收器将更加智能化，支持更复杂的通信协议，提高数据传输速度和安全性。另一方面，随着可穿戴设备市场的扩大，红外接收器将更加轻薄小巧，以适应更广泛的移动应用需求。此外，随着无线充电技术的发展，红外接收器可能还会集成无线充电功能，进一步扩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40e0e790042a6" w:history="1">
        <w:r>
          <w:rPr>
            <w:rStyle w:val="Hyperlink"/>
          </w:rPr>
          <w:t>2024-2030年中国红外接收器行业市场分析与发展前景预测报告</w:t>
        </w:r>
      </w:hyperlink>
      <w:r>
        <w:rPr>
          <w:rFonts w:hint="eastAsia"/>
        </w:rPr>
        <w:t>》依据国家统计局、海关总署及红外接收器相关协会等部门的权威资料数据，以及对红外接收器行业重点区域实地调研，结合红外接收器行业发展所处的环境，从理论到实践、从宏观到微观等多个角度对红外接收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40e0e790042a6" w:history="1">
        <w:r>
          <w:rPr>
            <w:rStyle w:val="Hyperlink"/>
          </w:rPr>
          <w:t>2024-2030年中国红外接收器行业市场分析与发展前景预测报告</w:t>
        </w:r>
      </w:hyperlink>
      <w:r>
        <w:rPr>
          <w:rFonts w:hint="eastAsia"/>
        </w:rPr>
        <w:t>》内容严谨、数据翔实，通过辅以大量直观的图表，帮助红外接收器企业准确把握红外接收器行业发展动向、正确制定红外接收器企业发展战略和红外接收器投资策略。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红外接收器行业界定及应用</w:t>
      </w:r>
      <w:r>
        <w:rPr>
          <w:rFonts w:hint="eastAsia"/>
        </w:rPr>
        <w:br/>
      </w:r>
      <w:r>
        <w:rPr>
          <w:rFonts w:hint="eastAsia"/>
        </w:rPr>
        <w:t>　　第一节 红外接收器行业定义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红外接收器主要应用领域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2023-2024年全球红外接收器行业发展状况分析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2019-2024年全球红外接收器行业运行概况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2019-2024年全球红外接收器行业市场规模分析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全球主要地区红外接收器行业运行情况分析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2024-2030年全球红外接收器行业发展趋势预测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2023-2024年中国红外接收器发展环境分析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红外接收器行业相关政策、标准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红外接收器行业相关发展规划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中国红外接收器行业现状调研分析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中国红外接收器行业发展现状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一、2023-2024年红外接收器行业品牌发展现状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二、2023-2024年红外接收器行业需求市场现状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三、2023-2024年红外接收器市场需求层次分析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四、2023-2024年中国红外接收器市场走向分析</w:t>
      </w:r>
      <w:r>
        <w:rPr>
          <w:rFonts w:hint="eastAsia"/>
        </w:rPr>
        <w:br/>
      </w:r>
      <w:r>
        <w:rPr>
          <w:rFonts w:hint="eastAsia"/>
        </w:rPr>
        <w:t>　　第二节 中国红外接收器产品技术分析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一、2023-2024年红外接收器产品技术变化特点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二、2023-2024年红外接收器产品市场的新技术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三、2023-2024年红外接收器产品市场现状分析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中国红外接收器行业存在的问题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一、2023-2024年红外接收器产品市场存在的主要问题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二、2023-2024年国内红外接收器产品市场的三大瓶颈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三、2023-2024年红外接收器产品市场遭遇的规模难题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对中国红外接收器市场的分析及思考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一、红外接收器市场特点</w:t>
      </w:r>
      <w:r>
        <w:rPr>
          <w:rFonts w:hint="eastAsia"/>
        </w:rPr>
        <w:br/>
      </w:r>
      <w:r>
        <w:rPr>
          <w:rFonts w:hint="eastAsia"/>
        </w:rPr>
        <w:t>　　　　二、红外接收器市场分析</w:t>
      </w:r>
      <w:r>
        <w:rPr>
          <w:rFonts w:hint="eastAsia"/>
        </w:rPr>
        <w:br/>
      </w:r>
      <w:r>
        <w:rPr>
          <w:rFonts w:hint="eastAsia"/>
        </w:rPr>
        <w:t>　　　　三、红外接收器市场变化的方向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四、中国红外接收器行业发展的新思路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五、对中国红外接收器行业发展的思考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中国红外接收器行业市场供需现状调研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中国红外接收器产量分析及预测</w:t>
      </w:r>
      <w:r>
        <w:rPr>
          <w:rFonts w:hint="eastAsia"/>
        </w:rPr>
        <w:br/>
      </w:r>
      <w:r>
        <w:rPr>
          <w:rFonts w:hint="eastAsia"/>
        </w:rPr>
        <w:t>　　　　一、红外接收器总体产能规模</w:t>
      </w:r>
      <w:r>
        <w:rPr>
          <w:rFonts w:hint="eastAsia"/>
        </w:rPr>
        <w:br/>
      </w:r>
      <w:r>
        <w:rPr>
          <w:rFonts w:hint="eastAsia"/>
        </w:rPr>
        <w:t>　　　　二、红外接收器生产区域分布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三、2019-2024年中国红外接收器产量统计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四、2024-2030年中国红外接收器产量预测</w:t>
      </w:r>
      <w:r>
        <w:rPr>
          <w:rFonts w:hint="eastAsia"/>
        </w:rPr>
        <w:br/>
      </w:r>
      <w:r>
        <w:rPr>
          <w:rFonts w:hint="eastAsia"/>
        </w:rPr>
        <w:t>　　第三节 中国红外接收器市场需求分析及预测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三、2024-2030年中国红外接收器市场需求量预测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中国红外接收器价格趋势分析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一、2019-2024年中国红外接收器市场价格趋势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中国红外接收器进出口分析</w:t>
      </w:r>
      <w:r>
        <w:rPr>
          <w:rFonts w:hint="eastAsia"/>
        </w:rPr>
        <w:br/>
      </w:r>
      <w:r>
        <w:rPr>
          <w:rFonts w:hint="eastAsia"/>
        </w:rPr>
        <w:t>　　第一节 红外接收器进口情况分析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红外接收器出口情况分析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影响红外接收器进出口因素分析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中国红外接收器行业主要指标监测分析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2019-2024年中国红外接收器行业规模情况分析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红外接收器行业细分产品调研</w:t>
      </w:r>
      <w:r>
        <w:rPr>
          <w:rFonts w:hint="eastAsia"/>
        </w:rPr>
        <w:br/>
      </w:r>
      <w:r>
        <w:rPr>
          <w:rFonts w:hint="eastAsia"/>
        </w:rPr>
        <w:t>　　第一节 红外接收器细分产品结构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红外接收器行业上下游发展情况分析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红外接收器行业上游产业发展分析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红外接收器行业下游产业发展分析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中国红外接收器行业重点地区发展分析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红外接收器行业企业经营策略研究分析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红外接收器企业多样化经营策略分析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一、红外接收器企业多样化经营情况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二、现行红外接收器行业多样化经营的方向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大型红外接收器企业集团未来发展策略分析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对中小红外接收器企业生产经营的建议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红外接收器行业前景及投资风险预警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2024年红外接收器市场前景分析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一、2024年影响红外接收器行业运行的有利因素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二、2024年影响红外接收器行业运行的稳定因素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三、2024年影响红外接收器行业运行的不利因素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四、2024年中国红外接收器行业发展面临的挑战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五、2024年中国红外接收器行业发展面临的机遇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红外接收器行业投资风险预警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一、红外接收器行业市场风险预测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二、红外接收器行业政策风险预测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三、红外接收器行业经营风险预测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四、红外接收器行业技术风险预测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五、红外接收器行业竞争风险预测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六、红外接收器行业其他风险预测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红外接收器投资建议</w:t>
      </w:r>
      <w:r>
        <w:rPr>
          <w:rFonts w:hint="eastAsia"/>
        </w:rPr>
        <w:br/>
      </w:r>
      <w:r>
        <w:rPr>
          <w:rFonts w:hint="eastAsia"/>
        </w:rPr>
        <w:t>　　第一节 红外接收器行业投资环境分析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红外接收器行业投资进入壁垒分析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红外接收器行业历程</w:t>
      </w:r>
      <w:r>
        <w:rPr>
          <w:rFonts w:hint="eastAsia"/>
        </w:rPr>
        <w:br/>
      </w:r>
      <w:r>
        <w:rPr>
          <w:rFonts w:hint="eastAsia"/>
        </w:rPr>
        <w:t>　　图表 红外接收器行业生命周期</w:t>
      </w:r>
      <w:r>
        <w:rPr>
          <w:rFonts w:hint="eastAsia"/>
        </w:rPr>
        <w:br/>
      </w:r>
      <w:r>
        <w:rPr>
          <w:rFonts w:hint="eastAsia"/>
        </w:rPr>
        <w:t>　　图表 红外接收器行业产业链分析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2024-2030年中国红外接收器行业产能预测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2024年中国红外接收器市场前景分析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2024年中国红外接收器发展趋势预测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40e0e790042a6" w:history="1">
        <w:r>
          <w:rPr>
            <w:rStyle w:val="Hyperlink"/>
          </w:rPr>
          <w:t>2024-2030年中国红外接收器行业市场分析与发展前景预测报告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40e0e790042a6" w:history="1">
        <w:r>
          <w:rPr>
            <w:rStyle w:val="Hyperlink"/>
          </w:rPr>
          <w:t>https://www.20087.com/2/78/HongWaiJieShouQiShiChangQianJingFenXi.html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8457f9f654093" w:history="1">
      <w:r>
        <w:rPr>
          <w:rStyle w:val="Hyperlink"/>
        </w:rPr>
        <w:t>2024-2030年中国红外接收器行业市场分析与发展前景预测报告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ongWaiJieShouQiShiChangQianJingFenXi.html" TargetMode="External" Id="R1d340e0e7900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ongWaiJieShouQiShiChangQianJingFenXi.html" TargetMode="External" Id="Rcfa8457f9f65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2023-12-31T23:13:00Z</dcterms:created>
  <dcterms:modified xsi:type="dcterms:W3CDTF">2024-01-01T00:13:00Z</dcterms:modified>
  <dc:subject>2024-2030年中国红外接收器行业市场分析与发展前景预测报告</dc:subject>
  <dc:title>2024-2030年中国红外接收器行业市场分析与发展前景预测报告</dc:title>
  <cp:keywords>2024-2030年中国红外接收器行业市场分析与发展前景预测报告</cp:keywords>
  <dc:description>2024-2030年中国红外接收器行业市场分析与发展前景预测报告</dc:description>
</cp:coreProperties>
</file>