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60fd5d5f34958" w:history="1">
              <w:r>
                <w:rPr>
                  <w:rStyle w:val="Hyperlink"/>
                </w:rPr>
                <w:t>2026-2032年全球与中国铝电容器发展现状及前景趋势分析报告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60fd5d5f34958" w:history="1">
              <w:r>
                <w:rPr>
                  <w:rStyle w:val="Hyperlink"/>
                </w:rPr>
                <w:t>2026-2032年全球与中国铝电容器发展现状及前景趋势分析报告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60fd5d5f34958" w:history="1">
                <w:r>
                  <w:rPr>
                    <w:rStyle w:val="Hyperlink"/>
                  </w:rPr>
                  <w:t>https://www.20087.com/2/08/LvDianRongQiXianZhuangYuQianJingFenXi.html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容器（铝电解电容器）是一种以高纯铝箔为阳极、电解液为阴极、氧化铝膜为介质的储能元件，具备高电容量、低成本及良好纹波电流承受能力，广泛应用于电源适配器、工业变频器、新能源汽车及光伏逆变器。铝电容器强调长寿命（&gt;10,000小时@105℃）、低ESR（等效串联电阻）及耐高温性能。在电力电子高频化趋势下，对电容器的高频特性与小型化提出挑战；同时，固态铝电容器因无液态电解液、更可靠而加速渗透高端市场。然而，液态铝电容器存在干涸失效机制，高温下寿命急剧缩短；且电解液泄漏可能引发设备故障。</w:t>
      </w:r>
      <w:r>
        <w:rPr>
          <w:rFonts w:hint="eastAsia"/>
        </w:rPr>
        <w:br/>
      </w:r>
      <w:r>
        <w:rPr>
          <w:rFonts w:hint="eastAsia"/>
        </w:rPr>
        <w:t>　　未来，铝电容器将向混合固态化、高可靠性封装与智能监测演进。导电聚合物-电解液混合体系兼顾高容量与长寿命；激光焊接密封壳体提升气密性。在功能上，嵌入微型温度传感器预警老化状态；AI模型预测剩余使用寿命。同时，材料回收技术高效提取高纯铝与电解质，支持循环经济。长远看，铝电容器将从传统被动元件升级为主动保障电力电子系统安全、支撑绿色能源转换与智能运维的关键储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60fd5d5f34958" w:history="1">
        <w:r>
          <w:rPr>
            <w:rStyle w:val="Hyperlink"/>
          </w:rPr>
          <w:t>2026-2032年全球与中国铝电容器发展现状及前景趋势分析报告</w:t>
        </w:r>
      </w:hyperlink>
      <w:r>
        <w:rPr>
          <w:rFonts w:hint="eastAsia"/>
        </w:rPr>
        <w:t>》基于国家统计局、相关行业协会的详实数据，系统分析铝电容器行业的市场规模、技术现状及竞争格局，梳理铝电容器产业链结构和供需变化。报告结合宏观经济环境，研判铝电容器行业发展趋势与前景，评估不同细分领域的发展潜力；通过分析铝电容器重点企业的市场表现，揭示行业集中度变化与竞争态势，并客观识别铝电容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SMD类型</w:t>
      </w:r>
      <w:r>
        <w:rPr>
          <w:rFonts w:hint="eastAsia"/>
        </w:rPr>
        <w:br/>
      </w:r>
      <w:r>
        <w:rPr>
          <w:rFonts w:hint="eastAsia"/>
        </w:rPr>
        <w:t>　　　　1.3.3 径向引线型</w:t>
      </w:r>
      <w:r>
        <w:rPr>
          <w:rFonts w:hint="eastAsia"/>
        </w:rPr>
        <w:br/>
      </w:r>
      <w:r>
        <w:rPr>
          <w:rFonts w:hint="eastAsia"/>
        </w:rPr>
        <w:t>　　　　1.3.4 螺栓式</w:t>
      </w:r>
      <w:r>
        <w:rPr>
          <w:rFonts w:hint="eastAsia"/>
        </w:rPr>
        <w:br/>
      </w:r>
      <w:r>
        <w:rPr>
          <w:rFonts w:hint="eastAsia"/>
        </w:rPr>
        <w:t>　　　　1.3.5 按扣式</w:t>
      </w:r>
      <w:r>
        <w:rPr>
          <w:rFonts w:hint="eastAsia"/>
        </w:rPr>
        <w:br/>
      </w:r>
      <w:r>
        <w:rPr>
          <w:rFonts w:hint="eastAsia"/>
        </w:rPr>
        <w:t>　　　　1.3.6 聚合物型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工业电子与照明行业</w:t>
      </w:r>
      <w:r>
        <w:rPr>
          <w:rFonts w:hint="eastAsia"/>
        </w:rPr>
        <w:br/>
      </w:r>
      <w:r>
        <w:rPr>
          <w:rFonts w:hint="eastAsia"/>
        </w:rPr>
        <w:t>　　　　1.4.4 计算机和电信相关产品</w:t>
      </w:r>
      <w:r>
        <w:rPr>
          <w:rFonts w:hint="eastAsia"/>
        </w:rPr>
        <w:br/>
      </w:r>
      <w:r>
        <w:rPr>
          <w:rFonts w:hint="eastAsia"/>
        </w:rPr>
        <w:t>　　　　1.4.5 新能源汽车工业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铝电容器行业发展主要特点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铝电容器行业发展影响因素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铝电容器有利因素</w:t>
      </w:r>
      <w:r>
        <w:rPr>
          <w:rFonts w:hint="eastAsia"/>
        </w:rPr>
        <w:br/>
      </w:r>
      <w:r>
        <w:rPr>
          <w:rFonts w:hint="eastAsia"/>
        </w:rPr>
        <w:t>　　　　1.5.3 .2 铝电容器不利因素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全球主要厂商铝电容器产品类型及应用</w:t>
      </w:r>
      <w:r>
        <w:rPr>
          <w:rFonts w:hint="eastAsia"/>
        </w:rPr>
        <w:br/>
      </w:r>
      <w:r>
        <w:rPr>
          <w:rFonts w:hint="eastAsia"/>
        </w:rPr>
        <w:t>　　2.9 铝电容器行业集中度、竞争程度分析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全球铝电容器总体规模分析</w:t>
      </w:r>
      <w:r>
        <w:rPr>
          <w:rFonts w:hint="eastAsia"/>
        </w:rPr>
        <w:br/>
      </w:r>
      <w:r>
        <w:rPr>
          <w:rFonts w:hint="eastAsia"/>
        </w:rPr>
        <w:t>　　3.1 全球铝电容器供需现状及预测（2021-2032）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全球铝电容器销量及销售额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全球不同产品类型铝电容器销量（2021-2032）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不同应用铝电容器分析</w:t>
      </w:r>
      <w:r>
        <w:rPr>
          <w:rFonts w:hint="eastAsia"/>
        </w:rPr>
        <w:br/>
      </w:r>
      <w:r>
        <w:rPr>
          <w:rFonts w:hint="eastAsia"/>
        </w:rPr>
        <w:t>　　7.1 全球不同应用铝电容器销量（2021-2032）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铝电容器行业发展趋势</w:t>
      </w:r>
      <w:r>
        <w:rPr>
          <w:rFonts w:hint="eastAsia"/>
        </w:rPr>
        <w:br/>
      </w:r>
      <w:r>
        <w:rPr>
          <w:rFonts w:hint="eastAsia"/>
        </w:rPr>
        <w:t>　　8.2 铝电容器行业主要驱动因素</w:t>
      </w:r>
      <w:r>
        <w:rPr>
          <w:rFonts w:hint="eastAsia"/>
        </w:rPr>
        <w:br/>
      </w:r>
      <w:r>
        <w:rPr>
          <w:rFonts w:hint="eastAsia"/>
        </w:rPr>
        <w:t>　　8.3 铝电容器中国企业SWOT分析</w:t>
      </w:r>
      <w:r>
        <w:rPr>
          <w:rFonts w:hint="eastAsia"/>
        </w:rPr>
        <w:br/>
      </w:r>
      <w:r>
        <w:rPr>
          <w:rFonts w:hint="eastAsia"/>
        </w:rPr>
        <w:t>　　8.4 中国铝电容器行业政策环境分析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铝电容器行业供应链分析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铝电容器主要原料及供应情况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铝电容器行业采购模式</w:t>
      </w:r>
      <w:r>
        <w:rPr>
          <w:rFonts w:hint="eastAsia"/>
        </w:rPr>
        <w:br/>
      </w:r>
      <w:r>
        <w:rPr>
          <w:rFonts w:hint="eastAsia"/>
        </w:rPr>
        <w:t>　　9.3 铝电容器行业生产模式</w:t>
      </w:r>
      <w:r>
        <w:rPr>
          <w:rFonts w:hint="eastAsia"/>
        </w:rPr>
        <w:br/>
      </w:r>
      <w:r>
        <w:rPr>
          <w:rFonts w:hint="eastAsia"/>
        </w:rPr>
        <w:t>　　9.4 铝电容器行业销售模式及销售渠道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铝电容器行业发展有利因素分析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进入铝电容器行业壁垒</w:t>
      </w:r>
      <w:r>
        <w:rPr>
          <w:rFonts w:hint="eastAsia"/>
        </w:rPr>
        <w:br/>
      </w:r>
      <w:r>
        <w:rPr>
          <w:rFonts w:hint="eastAsia"/>
        </w:rPr>
        <w:t>　　表 7： 铝电容器主要企业在国际市场占有率（按销量，2023-2026）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2025年铝电容器主要企业在国际市场排名（按销量）&amp;（万吨）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全球市场主要企业铝电容器销量（2023-2026）&amp;（万吨）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铝电容器主要企业在国际市场占有率（按收入，2023-2026）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全球市场主要企业铝电容器销售价格（2023-2026）&amp;（元/吨）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2025年铝电容器主要企业在中国市场排名（按销量）&amp;（万吨）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中国市场主要企业铝电容器销量（2023-2026）&amp;（万吨）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铝电容器主要企业在中国市场占有率（按收入，2023-2026）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全球主要地区铝电容器产量增速（CAGR）：（2021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全球主要地区铝电容器产量（2021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全球主要地区铝电容器产量（2021-2026）&amp;（万吨）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全球主要地区铝电容器产量（2027-2032）&amp;（万吨）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全球主要地区铝电容器产量市场份额（2021-2026）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中国市场铝电容器产量、销量、进出口（2021-2026）&amp;（万吨）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中国市场铝电容器产量、销量、进出口预测（2027-2032）&amp;（万吨）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全球主要地区铝电容器销售收入增速：（2021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全球主要地区铝电容器销量（万吨）：2021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全球主要地区铝电容器销量（2021-2026）&amp;（万吨）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全球主要地区铝电容器销量市场份额（2021-2026）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全球主要地区铝电容器销量（2027-2032）&amp;（万吨）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全球主要地区铝电容器销量份额（2027-2032）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铝电容器销量（万吨）、收入（万元）、价格（元/吨）及毛利率（2021-2026）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全球不同产品类型铝电容器销量（2021-2026）&amp;（万吨）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全球不同产品类型铝电容器销量市场份额（2021-2026）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全球不同产品类型铝电容器销量预测（2027-2032）&amp;（万吨）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全球市场不同产品类型铝电容器销量市场份额预测（2027-2032）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全球不同产品类型铝电容器收入（2021-2026）&amp;（万元）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全球不同产品类型铝电容器收入市场份额（2021-2026）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全球不同产品类型铝电容器收入预测（2027-2032）&amp;（万元）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全球不同产品类型铝电容器收入市场份额预测（2027-2032）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中国不同产品类型铝电容器销量（2021-2026）&amp;（万吨）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中国不同产品类型铝电容器销量市场份额（2021-2026）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中国不同产品类型铝电容器销量预测（2027-2032）&amp;（万吨）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全球市场不同产品类型铝电容器销量市场份额预测（2027-2032）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中国不同产品类型铝电容器收入（2021-2026）&amp;（万元）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中国不同产品类型铝电容器收入市场份额（2021-2026）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中国不同产品类型铝电容器收入预测（2027-2032）&amp;（万元）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中国不同产品类型铝电容器收入市场份额预测（2027-2032）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全球不同应用铝电容器销量（2021-2026）&amp;（万吨）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155： 全球不同应用铝电容器销量市场份额（2021-2026）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全球不同应用铝电容器销量预测（2027-2032）&amp;（万吨）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全球市场不同应用铝电容器销量市场份额预测（2027-2032）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全球不同应用铝电容器收入（2021-2026）&amp;（万元）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全球不同应用铝电容器收入市场份额（2021-2026）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全球不同应用铝电容器收入预测（2027-2032）&amp;（万元）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全球不同应用铝电容器收入市场份额预测（2027-2032）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中国不同应用铝电容器销量（2021-2026）&amp;（万吨）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163： 中国不同应用铝电容器销量市场份额（2021-2026）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中国不同应用铝电容器销量预测（2027-2032）&amp;（万吨）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中国市场不同应用铝电容器销量市场份额预测（2027-2032）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中国不同应用铝电容器收入（2021-2026）&amp;（万元）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中国不同应用铝电容器收入市场份额（2021-2026）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中国不同应用铝电容器收入预测（2027-2032）&amp;（万元）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中国不同应用铝电容器收入市场份额预测（2027-2032）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铝电容器行业发展趋势</w:t>
      </w:r>
      <w:r>
        <w:rPr>
          <w:rFonts w:hint="eastAsia"/>
        </w:rPr>
        <w:br/>
      </w:r>
      <w:r>
        <w:rPr>
          <w:rFonts w:hint="eastAsia"/>
        </w:rPr>
        <w:t>　　表 171： 铝电容器行业主要驱动因素</w:t>
      </w:r>
      <w:r>
        <w:rPr>
          <w:rFonts w:hint="eastAsia"/>
        </w:rPr>
        <w:br/>
      </w:r>
      <w:r>
        <w:rPr>
          <w:rFonts w:hint="eastAsia"/>
        </w:rPr>
        <w:t>　　表 172： 铝电容器行业供应链分析</w:t>
      </w:r>
      <w:r>
        <w:rPr>
          <w:rFonts w:hint="eastAsia"/>
        </w:rPr>
        <w:br/>
      </w:r>
      <w:r>
        <w:rPr>
          <w:rFonts w:hint="eastAsia"/>
        </w:rPr>
        <w:t>　　表 173： 铝电容器上游原料供应商</w:t>
      </w:r>
      <w:r>
        <w:rPr>
          <w:rFonts w:hint="eastAsia"/>
        </w:rPr>
        <w:br/>
      </w:r>
      <w:r>
        <w:rPr>
          <w:rFonts w:hint="eastAsia"/>
        </w:rPr>
        <w:t>　　表 174： 铝电容器主要地区不同应用客户分析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铝电容器典型经销商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SMD类型产品图片</w:t>
      </w:r>
      <w:r>
        <w:rPr>
          <w:rFonts w:hint="eastAsia"/>
        </w:rPr>
        <w:br/>
      </w:r>
      <w:r>
        <w:rPr>
          <w:rFonts w:hint="eastAsia"/>
        </w:rPr>
        <w:t>　　图 5： 径向引线型产品图片</w:t>
      </w:r>
      <w:r>
        <w:rPr>
          <w:rFonts w:hint="eastAsia"/>
        </w:rPr>
        <w:br/>
      </w:r>
      <w:r>
        <w:rPr>
          <w:rFonts w:hint="eastAsia"/>
        </w:rPr>
        <w:t>　　图 6： 螺栓式产品图片</w:t>
      </w:r>
      <w:r>
        <w:rPr>
          <w:rFonts w:hint="eastAsia"/>
        </w:rPr>
        <w:br/>
      </w:r>
      <w:r>
        <w:rPr>
          <w:rFonts w:hint="eastAsia"/>
        </w:rPr>
        <w:t>　　图 7： 按扣式产品图片</w:t>
      </w:r>
      <w:r>
        <w:rPr>
          <w:rFonts w:hint="eastAsia"/>
        </w:rPr>
        <w:br/>
      </w:r>
      <w:r>
        <w:rPr>
          <w:rFonts w:hint="eastAsia"/>
        </w:rPr>
        <w:t>　　图 8： 聚合物型产品图片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全球不同应用铝电容器市场份额2025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消费电子产品</w:t>
      </w:r>
      <w:r>
        <w:rPr>
          <w:rFonts w:hint="eastAsia"/>
        </w:rPr>
        <w:br/>
      </w:r>
      <w:r>
        <w:rPr>
          <w:rFonts w:hint="eastAsia"/>
        </w:rPr>
        <w:t>　　图 12： 工业电子与照明行业</w:t>
      </w:r>
      <w:r>
        <w:rPr>
          <w:rFonts w:hint="eastAsia"/>
        </w:rPr>
        <w:br/>
      </w:r>
      <w:r>
        <w:rPr>
          <w:rFonts w:hint="eastAsia"/>
        </w:rPr>
        <w:t>　　图 13： 计算机和电信相关产品</w:t>
      </w:r>
      <w:r>
        <w:rPr>
          <w:rFonts w:hint="eastAsia"/>
        </w:rPr>
        <w:br/>
      </w:r>
      <w:r>
        <w:rPr>
          <w:rFonts w:hint="eastAsia"/>
        </w:rPr>
        <w:t>　　图 14： 新能源汽车工业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2025年全球前五大生产商铝电容器市场份额</w:t>
      </w:r>
      <w:r>
        <w:rPr>
          <w:rFonts w:hint="eastAsia"/>
        </w:rPr>
        <w:br/>
      </w:r>
      <w:r>
        <w:rPr>
          <w:rFonts w:hint="eastAsia"/>
        </w:rPr>
        <w:t>　　图 16： 2025年全球铝电容器第一梯队、第二梯队和第三梯队厂商及市场份额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全球铝电容器产能、产量、产能利用率及发展趋势（2021-2032）&amp;（万吨）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全球铝电容器产量、需求量及发展趋势（2021-2032）&amp;（万吨）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全球主要地区铝电容器产量市场份额（2021-2032）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中国铝电容器产能、产量、产能利用率及发展趋势（2021-2032）&amp;（万吨）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中国铝电容器产量、市场需求量及发展趋势（2021-2032）&amp;（万吨）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全球铝电容器市场销售额及增长率：（2021-2032）&amp;（万元）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全球市场铝电容器市场规模：2021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全球市场铝电容器销量及增长率（2021-2032）&amp;（万吨）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全球市场铝电容器价格趋势（2021-2032）&amp;（元/吨）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全球主要地区铝电容器销售收入（2021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全球主要地区铝电容器销售收入市场份额（2021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北美市场铝电容器销量及增长率（2021-2032）&amp;（万吨）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北美市场铝电容器收入及增长率（2021-2032）&amp;（万元）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欧洲市场铝电容器销量及增长率（2021-2032）&amp;（万吨）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欧洲市场铝电容器收入及增长率（2021-2032）&amp;（万元）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中国市场铝电容器销量及增长率（2021-2032）&amp;（万吨）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中国市场铝电容器收入及增长率（2021-2032）&amp;（万元）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日本市场铝电容器销量及增长率（2021-2032）&amp;（万吨）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日本市场铝电容器收入及增长率（2021-2032）&amp;（万元）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东南亚市场铝电容器销量及增长率（2021-2032）&amp;（万吨）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东南亚市场铝电容器收入及增长率（2021-2032）&amp;（万元）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印度市场铝电容器销量及增长率（2021-2032）&amp;（万吨）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印度市场铝电容器收入及增长率（2021-2032）&amp;（万元）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南美市场铝电容器销量及增长率（2021-2032）&amp;（万吨）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南美市场铝电容器收入及增长率（2021-2032）&amp;（万元）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中东市场铝电容器销量及增长率（2021-2032）&amp;（万吨）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中东市场铝电容器收入及增长率（2021-2032）&amp;（万元）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全球不同产品类型铝电容器价格走势（2021-2032）&amp;（元/吨）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全球不同应用铝电容器价格走势（2021-2032）&amp;（元/吨）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铝电容器中国企业SWOT分析</w:t>
      </w:r>
      <w:r>
        <w:rPr>
          <w:rFonts w:hint="eastAsia"/>
        </w:rPr>
        <w:br/>
      </w:r>
      <w:r>
        <w:rPr>
          <w:rFonts w:hint="eastAsia"/>
        </w:rPr>
        <w:t>　　图 47： 铝电容器产业链</w:t>
      </w:r>
      <w:r>
        <w:rPr>
          <w:rFonts w:hint="eastAsia"/>
        </w:rPr>
        <w:br/>
      </w:r>
      <w:r>
        <w:rPr>
          <w:rFonts w:hint="eastAsia"/>
        </w:rPr>
        <w:t>　　图 48： 铝电容器行业采购模式分析</w:t>
      </w:r>
      <w:r>
        <w:rPr>
          <w:rFonts w:hint="eastAsia"/>
        </w:rPr>
        <w:br/>
      </w:r>
      <w:r>
        <w:rPr>
          <w:rFonts w:hint="eastAsia"/>
        </w:rPr>
        <w:t>　　图 49： 铝电容器行业生产模式</w:t>
      </w:r>
      <w:r>
        <w:rPr>
          <w:rFonts w:hint="eastAsia"/>
        </w:rPr>
        <w:br/>
      </w:r>
      <w:r>
        <w:rPr>
          <w:rFonts w:hint="eastAsia"/>
        </w:rPr>
        <w:t>　　图 50： 铝电容器行业销售模式分析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60fd5d5f34958" w:history="1">
        <w:r>
          <w:rPr>
            <w:rStyle w:val="Hyperlink"/>
          </w:rPr>
          <w:t>2026-2032年全球与中国铝电容器发展现状及前景趋势分析报告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60fd5d5f34958" w:history="1">
        <w:r>
          <w:rPr>
            <w:rStyle w:val="Hyperlink"/>
          </w:rPr>
          <w:t>https://www.20087.com/2/08/LvDianRongQiXianZhuangYuQianJingFenXi.html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热点：废旧电容回收多少钱一斤、铝电容器发展趋势、铝电解电容器图片、铝电容器结构、100kw用多大电容补偿、铝电容器厂家自产电极箔、电解电容器、铝电容器介绍、铝电解电容器的用途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9a1ef77b543a0" w:history="1">
      <w:r>
        <w:rPr>
          <w:rStyle w:val="Hyperlink"/>
        </w:rPr>
        <w:t>2026-2032年全球与中国铝电容器发展现状及前景趋势分析报告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vDianRongQiXianZhuangYuQianJingFenXi.html" TargetMode="External" Id="R62360fd5d5f3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vDianRongQiXianZhuangYuQianJingFenXi.html" TargetMode="External" Id="Rfd69a1ef77b5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2026-01-01T00:42:45Z</dcterms:created>
  <dcterms:modified xsi:type="dcterms:W3CDTF">2026-01-01T01:42:45Z</dcterms:modified>
  <dc:subject>2026-2032年全球与中国铝电容器发展现状及前景趋势分析报告</dc:subject>
  <dc:title>2026-2032年全球与中国铝电容器发展现状及前景趋势分析报告</dc:title>
  <cp:keywords>2026-2032年全球与中国铝电容器发展现状及前景趋势分析报告</cp:keywords>
  <dc:description>2026-2032年全球与中国铝电容器发展现状及前景趋势分析报告</dc:description>
</cp:coreProperties>
</file>