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7248a64540c8" w:history="1">
              <w:r>
                <w:rPr>
                  <w:rStyle w:val="Hyperlink"/>
                </w:rPr>
                <w:t>2025年版中国金属切削机床市场专题研究分析与发展趋势预测报告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7248a64540c8" w:history="1">
              <w:r>
                <w:rPr>
                  <w:rStyle w:val="Hyperlink"/>
                </w:rPr>
                <w:t>2025年版中国金属切削机床市场专题研究分析与发展趋势预测报告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7248a64540c8" w:history="1">
                <w:r>
                  <w:rPr>
                    <w:rStyle w:val="Hyperlink"/>
                  </w:rPr>
                  <w:t>https://www.20087.com/9/63/JinShuQieXueJiChuangFaZhanQuShiY.html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机械加工的核心设备，近年来，随着智能制造和工业4.0的推进，行业正经历着从传统制造向数字化、智能化的深刻变革。高速加工、五轴联动、复合加工等先进技术的应用，显著提升了机床的加工效率和精度，满足了精密制造、航空航天等高端领域的需求。同时，物联网、大数据分析的融合，实现了机床状态的实时监控和故障预警，提升了设备的可用性和生产计划的灵活性。</w:t>
      </w:r>
      <w:r>
        <w:rPr>
          <w:rFonts w:hint="eastAsia"/>
        </w:rPr>
        <w:br/>
      </w:r>
      <w:r>
        <w:rPr>
          <w:rFonts w:hint="eastAsia"/>
        </w:rPr>
        <w:t>　　未来，金属切削机床行业的发展将更加侧重于技术创新和生态构建。一方面，通过材料科学和机械设计的突破，开发出更高性能、更环保的机床材料，如石墨烯增强合金、陶瓷轴承，以适应极端加工条件。另一方面，开放平台的建设，如机床操作系统、应用程序商店，将吸引第三方开发者和用户参与，构建起一个充满活力的机床应用生态系统。此外，技能培训和人才储备的加强，将为行业输送更多具备数字化技能的专业人才，支撑智能制造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37248a64540c8" w:history="1">
        <w:r>
          <w:rPr>
            <w:rStyle w:val="Hyperlink"/>
          </w:rPr>
          <w:t>2025年版中国金属切削机床市场专题研究分析与发展趋势预测报告</w:t>
        </w:r>
      </w:hyperlink>
      <w:r>
        <w:rPr>
          <w:rFonts w:hint="eastAsia"/>
        </w:rPr>
        <w:t>》依托多年行业监测数据，结合金属切削机床行业现状与未来前景，系统分析了金属切削机床市场需求、市场规模、产业链结构、价格机制及细分市场特征。报告对金属切削机床市场前景进行了客观评估，预测了金属切削机床行业发展趋势，并详细解读了品牌竞争格局、市场集中度及重点企业的运营表现。此外，报告通过SWOT分析识别了金属切削机床行业机遇与潜在风险，为投资者和决策者提供了科学、规范的战略建议，助力把握金属切削机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2020-2025年金属切削机床市场概述</w:t>
      </w:r>
      <w:r>
        <w:rPr>
          <w:rFonts w:hint="eastAsia"/>
        </w:rPr>
        <w:br/>
      </w:r>
      <w:r>
        <w:rPr>
          <w:rFonts w:hint="eastAsia"/>
        </w:rPr>
        <w:t>　　第一节 2020-2025年金属切削机床市场发展现状分析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2020-2025年金属切削机床市场政策环境分析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金属切削机床市场容量分析</w:t>
      </w:r>
      <w:r>
        <w:rPr>
          <w:rFonts w:hint="eastAsia"/>
        </w:rPr>
        <w:br/>
      </w:r>
      <w:r>
        <w:rPr>
          <w:rFonts w:hint="eastAsia"/>
        </w:rPr>
        <w:t>　　第四节 金属切削机床市场特征分析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2020-2025年我国金属切削机床市场发展环境分析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2020-2025年金属切削机床市场运行情况分析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2020-2025年国内金属切削机床市场生产能力分析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金属切削机床市场综合经济指标分析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2020-2025年金属切削机床进出口市场分析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1、进口数据分析</w:t>
      </w:r>
      <w:r>
        <w:rPr>
          <w:rFonts w:hint="eastAsia"/>
        </w:rPr>
        <w:br/>
      </w:r>
      <w:r>
        <w:rPr>
          <w:rFonts w:hint="eastAsia"/>
        </w:rPr>
        <w:t>　　　　　　2、出口数据分析</w:t>
      </w:r>
      <w:r>
        <w:rPr>
          <w:rFonts w:hint="eastAsia"/>
        </w:rPr>
        <w:br/>
      </w:r>
      <w:r>
        <w:rPr>
          <w:rFonts w:hint="eastAsia"/>
        </w:rPr>
        <w:t>　　　　　　3、进出口单价分析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2020-2025年金属切削机床市场综合竞争趋势分析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2020-2025年国际金属切削机床市场发展现状分析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2020-2025年国内金属切削机床市场区域市场需求集中度比较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2、华东地区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4、华北地区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第三节 2020-2025年金属切削机床市场价格变化走势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2020-2025年金属切削机床市场重点企业分析</w:t>
      </w:r>
      <w:r>
        <w:rPr>
          <w:rFonts w:hint="eastAsia"/>
        </w:rPr>
        <w:br/>
      </w:r>
      <w:r>
        <w:rPr>
          <w:rFonts w:hint="eastAsia"/>
        </w:rPr>
        <w:t>　　第一节 大连机床集团有限公司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宝鸡机床厂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三菱电机大连机器有限公司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上海机床厂有限公司（本部）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2025-2031年中国金属切削机床行业前景展望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上游关键部件逐步进口替代，推动成本不断下降。</w:t>
      </w:r>
      <w:r>
        <w:rPr>
          <w:rFonts w:hint="eastAsia"/>
        </w:rPr>
        <w:br/>
      </w:r>
      <w:r>
        <w:rPr>
          <w:rFonts w:hint="eastAsia"/>
        </w:rPr>
        <w:t>　　金属切削机床位于产业链中游，属于技术交叉融合高、资本壁垒高的行业。上游以数控系统为主的核心部件技术壁垒高，性能直接关系到机床的竞争力水平，成本可占到机床制造成本的20%-30%。</w:t>
      </w:r>
      <w:r>
        <w:rPr>
          <w:rFonts w:hint="eastAsia"/>
        </w:rPr>
        <w:br/>
      </w:r>
      <w:r>
        <w:rPr>
          <w:rFonts w:hint="eastAsia"/>
        </w:rPr>
        <w:t>　　金属切削机床产业链</w:t>
      </w:r>
      <w:r>
        <w:rPr>
          <w:rFonts w:hint="eastAsia"/>
        </w:rPr>
        <w:br/>
      </w:r>
      <w:r>
        <w:rPr>
          <w:rFonts w:hint="eastAsia"/>
        </w:rPr>
        <w:t>　　下游金属外壳渗透率提升，刺激需求增长</w:t>
      </w:r>
      <w:r>
        <w:rPr>
          <w:rFonts w:hint="eastAsia"/>
        </w:rPr>
        <w:br/>
      </w:r>
      <w:r>
        <w:rPr>
          <w:rFonts w:hint="eastAsia"/>
        </w:rPr>
        <w:t>　　作为智能手机潮流引导者，苹果手机率先从第一代塑料外壳过渡到金属外壳。在性能趋同的形势下，在外观创新中给消费者带来了更好的使用体验。以来，华为、小米、OPPO、等国产手机品牌纷纷引入金属外壳，国产手机金属外壳渗透率出现快速增长。相比平板电脑、笔记本电脑等电子终端产品，目前智能手机中的金属外壳整体使用率较低。此外国产手机金属外壳使用率也远低于苹果，仍处于渗透率快速提升期。预计，全球手机外壳出货量的年复合增长率将达到12%。随着金属外壳渗透率的提升，其出货量的年复合增长率有望达到28%。</w:t>
      </w:r>
      <w:r>
        <w:rPr>
          <w:rFonts w:hint="eastAsia"/>
        </w:rPr>
        <w:br/>
      </w:r>
      <w:r>
        <w:rPr>
          <w:rFonts w:hint="eastAsia"/>
        </w:rPr>
        <w:t>　　手机金属外壳渗透率</w:t>
      </w:r>
      <w:r>
        <w:rPr>
          <w:rFonts w:hint="eastAsia"/>
        </w:rPr>
        <w:br/>
      </w:r>
      <w:r>
        <w:rPr>
          <w:rFonts w:hint="eastAsia"/>
        </w:rPr>
        <w:t>　　2015年我国智能手机出货量为4.57亿部，符合该市场的专用型、特型金属切削机床呈现增长态势。从国内各主要电子消费品加工企业的数控加工中心保有量看，比增长37.3%，是国内金属切削机床唯一保持大幅增长的细分领域。</w:t>
      </w:r>
      <w:r>
        <w:rPr>
          <w:rFonts w:hint="eastAsia"/>
        </w:rPr>
        <w:br/>
      </w:r>
      <w:r>
        <w:rPr>
          <w:rFonts w:hint="eastAsia"/>
        </w:rPr>
        <w:t>　　2020-2025年E全球手机出货量</w:t>
      </w:r>
      <w:r>
        <w:rPr>
          <w:rFonts w:hint="eastAsia"/>
        </w:rPr>
        <w:br/>
      </w:r>
      <w:r>
        <w:rPr>
          <w:rFonts w:hint="eastAsia"/>
        </w:rPr>
        <w:t>　　随着下游市场需求趋缓和对金属切削机床的要求提高，产能过剩的低端市场企业将逐步退出市场，中高端市场中有规模效益和生产能力的企业将具备优势。我国消费电子厂商聚集华南地区，金属外壳成本向下、规模效应凸显，考验金属切削机床企业的生产、交货和服务能力，贴近下游客户产地并具备大批量交货能力的国内厂商将会保持优势。</w:t>
      </w:r>
      <w:r>
        <w:rPr>
          <w:rFonts w:hint="eastAsia"/>
        </w:rPr>
        <w:br/>
      </w:r>
      <w:r>
        <w:rPr>
          <w:rFonts w:hint="eastAsia"/>
        </w:rPr>
        <w:t>　　随着国内中高端手机金属外壳渗透率的提高与行业技术的成熟，手机金属外壳价格呈现下降趋势，CNC厂商面临较大的价格压力。同时，行业内替代方案已经出现，低端手机市场开始配备金属外壳，行业开始步入整合期。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二、金属切削机床下游需求行业发展展望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三、金属切削机床行业产能预测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一、金属切削机床行业国际展望</w:t>
      </w:r>
      <w:r>
        <w:rPr>
          <w:rFonts w:hint="eastAsia"/>
        </w:rPr>
        <w:br/>
      </w:r>
      <w:r>
        <w:rPr>
          <w:rFonts w:hint="eastAsia"/>
        </w:rPr>
        <w:t>　　　　二、国内金属切削机床行业发展展望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2025-2031年中国金属切削机床行业投资机会与风险分析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2025-2031年中国金属切削机床行业盈利模式与投资策略分析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国外金属切削机床行业投资现状及经营模式分析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一、境外金属切削机床行业成长情况调查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我国金属切削机床行业商业模式探讨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2025-2031年我国金属切削机床行业投资国际化发展战略分析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我国金属切削机床行业投资策略分析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7248a64540c8" w:history="1">
        <w:r>
          <w:rPr>
            <w:rStyle w:val="Hyperlink"/>
          </w:rPr>
          <w:t>2025年版中国金属切削机床市场专题研究分析与发展趋势预测报告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7248a64540c8" w:history="1">
        <w:r>
          <w:rPr>
            <w:rStyle w:val="Hyperlink"/>
          </w:rPr>
          <w:t>https://www.20087.com/9/63/JinShuQieXueJiChuangFaZhanQuShiY.html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dddb2688f483d" w:history="1">
      <w:r>
        <w:rPr>
          <w:rStyle w:val="Hyperlink"/>
        </w:rPr>
        <w:t>2025年版中国金属切削机床市场专题研究分析与发展趋势预测报告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nShuQieXueJiChuangFaZhanQuShiY.html" TargetMode="External" Id="R0c737248a645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nShuQieXueJiChuangFaZhanQuShiY.html" TargetMode="External" Id="R08edddb2688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2025-06-13T23:12:00Z</dcterms:created>
  <dcterms:modified xsi:type="dcterms:W3CDTF">2025-06-14T00:12:00Z</dcterms:modified>
  <dc:subject>2025年版中国金属切削机床市场专题研究分析与发展趋势预测报告</dc:subject>
  <dc:title>2025年版中国金属切削机床市场专题研究分析与发展趋势预测报告</dc:title>
  <cp:keywords>2025年版中国金属切削机床市场专题研究分析与发展趋势预测报告</cp:keywords>
  <dc:description>2025年版中国金属切削机床市场专题研究分析与发展趋势预测报告</dc:description>
</cp:coreProperties>
</file>