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7de8127f4b14" w:history="1">
              <w:r>
                <w:rPr>
                  <w:rStyle w:val="Hyperlink"/>
                </w:rPr>
                <w:t>中国数位板市场调查研究与发展趋势报告（2025-2031年）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7de8127f4b14" w:history="1">
              <w:r>
                <w:rPr>
                  <w:rStyle w:val="Hyperlink"/>
                </w:rPr>
                <w:t>中国数位板市场调查研究与发展趋势报告（2025-2031年）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b7de8127f4b14" w:history="1">
                <w:r>
                  <w:rPr>
                    <w:rStyle w:val="Hyperlink"/>
                  </w:rPr>
                  <w:t>https://www.20087.com/3/58/ShuWeiBanHangYeFaZhanQuShi.html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板又称绘图板，是数字艺术家、设计师和工程师进行图形创作和设计的重要工具。它通过电磁感应或光学技术捕捉笔尖的位置和压力，将手绘动作转化为数字信号，实现在电脑屏幕上绘制和编辑图像。近年来，随着触控技术和高分辨率显示器的发展，数位板的精度和反应速度不断提升，提供了更加流畅、自然的创作体验。</w:t>
      </w:r>
      <w:r>
        <w:rPr>
          <w:rFonts w:hint="eastAsia"/>
        </w:rPr>
        <w:br/>
      </w:r>
      <w:r>
        <w:rPr>
          <w:rFonts w:hint="eastAsia"/>
        </w:rPr>
        <w:t>　　未来，数位板将更加注重用户体验和创意功能的拓展。一方面，通过集成更高级别的压力感应和倾斜感应，数位板将更好地模拟真实画笔的触感，使艺术家能够更加细腻地表达创意。另一方面，与虚拟现实（VR）和增强现实（AR）技术的结合，将开辟全新的创作维度，让用户能够在三维空间中直接绘制和编辑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b7de8127f4b14" w:history="1">
        <w:r>
          <w:rPr>
            <w:rStyle w:val="Hyperlink"/>
          </w:rPr>
          <w:t>中国数位板市场调查研究与发展趋势报告（2025-2031年）</w:t>
        </w:r>
      </w:hyperlink>
      <w:r>
        <w:rPr>
          <w:rFonts w:hint="eastAsia"/>
        </w:rPr>
        <w:t>》依据国家统计局、海关总署及数位板相关协会等部门的权威资料数据，以及对数位板行业重点区域实地调研，结合数位板行业发展所处的环境，从理论到实践、从宏观到微观等多个角度对数位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b7de8127f4b14" w:history="1">
        <w:r>
          <w:rPr>
            <w:rStyle w:val="Hyperlink"/>
          </w:rPr>
          <w:t>中国数位板市场调查研究与发展趋势报告（2025-2031年）</w:t>
        </w:r>
      </w:hyperlink>
      <w:r>
        <w:rPr>
          <w:rFonts w:hint="eastAsia"/>
        </w:rPr>
        <w:t>》内容严谨、数据翔实，通过辅以大量直观的图表，帮助数位板企业准确把握数位板行业发展动向、正确制定数位板企业发展战略和数位板投资策略。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数位板行业发展概述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一、数位板行业定义及分类</w:t>
      </w:r>
      <w:r>
        <w:rPr>
          <w:rFonts w:hint="eastAsia"/>
        </w:rPr>
        <w:br/>
      </w:r>
      <w:r>
        <w:rPr>
          <w:rFonts w:hint="eastAsia"/>
        </w:rPr>
        <w:t>　　　　二、数位板行业经济特性</w:t>
      </w:r>
      <w:r>
        <w:rPr>
          <w:rFonts w:hint="eastAsia"/>
        </w:rPr>
        <w:br/>
      </w:r>
      <w:r>
        <w:rPr>
          <w:rFonts w:hint="eastAsia"/>
        </w:rPr>
        <w:t>　　　　三、数位板行业产业链简介</w:t>
      </w:r>
      <w:r>
        <w:rPr>
          <w:rFonts w:hint="eastAsia"/>
        </w:rPr>
        <w:br/>
      </w:r>
      <w:r>
        <w:rPr>
          <w:rFonts w:hint="eastAsia"/>
        </w:rPr>
        <w:t>　　第二节 数位板行业发展成熟度</w:t>
      </w:r>
      <w:r>
        <w:rPr>
          <w:rFonts w:hint="eastAsia"/>
        </w:rPr>
        <w:br/>
      </w:r>
      <w:r>
        <w:rPr>
          <w:rFonts w:hint="eastAsia"/>
        </w:rPr>
        <w:t>　　　　一、数位板行业发展周期分析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数位板行业相关产业动态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2024-2025年数位板行业发展环境分析</w:t>
      </w:r>
      <w:r>
        <w:rPr>
          <w:rFonts w:hint="eastAsia"/>
        </w:rPr>
        <w:br/>
      </w:r>
      <w:r>
        <w:rPr>
          <w:rFonts w:hint="eastAsia"/>
        </w:rPr>
        <w:t>　　第一节 数位板行业环境分析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数位板行业相关政策、法规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数位板行业技术发展现状及趋势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当前我国数位板技术发展现状</w:t>
      </w:r>
      <w:r>
        <w:rPr>
          <w:rFonts w:hint="eastAsia"/>
        </w:rPr>
        <w:br/>
      </w:r>
      <w:r>
        <w:rPr>
          <w:rFonts w:hint="eastAsia"/>
        </w:rPr>
        <w:t>　　第二节 中外数位板技术差距及产生差距的主要原因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提高我国数位板技术的对策</w:t>
      </w:r>
      <w:r>
        <w:rPr>
          <w:rFonts w:hint="eastAsia"/>
        </w:rPr>
        <w:br/>
      </w:r>
      <w:r>
        <w:rPr>
          <w:rFonts w:hint="eastAsia"/>
        </w:rPr>
        <w:t>　　第四节 我国数位板产品研发、设计发展趋势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中国数位板市场发展调研</w:t>
      </w:r>
      <w:r>
        <w:rPr>
          <w:rFonts w:hint="eastAsia"/>
        </w:rPr>
        <w:br/>
      </w:r>
      <w:r>
        <w:rPr>
          <w:rFonts w:hint="eastAsia"/>
        </w:rPr>
        <w:t>　　第一节 数位板市场现状分析及预测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一、2020-2025年中国数位板市场规模分析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二、2025-2031年中国数位板市场规模预测</w:t>
      </w:r>
      <w:r>
        <w:rPr>
          <w:rFonts w:hint="eastAsia"/>
        </w:rPr>
        <w:br/>
      </w:r>
      <w:r>
        <w:rPr>
          <w:rFonts w:hint="eastAsia"/>
        </w:rPr>
        <w:t>　　第二节 数位板行业产能分析及预测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一、2020-2025年中国数位板行业产能分析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二、2025-2031年中国数位板行业产能预测</w:t>
      </w:r>
      <w:r>
        <w:rPr>
          <w:rFonts w:hint="eastAsia"/>
        </w:rPr>
        <w:br/>
      </w:r>
      <w:r>
        <w:rPr>
          <w:rFonts w:hint="eastAsia"/>
        </w:rPr>
        <w:t>　　第三节 数位板行业产量分析及预测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一、2020-2025年中国数位板行业产量分析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二、2025-2031年中国数位板行业产量预测</w:t>
      </w:r>
      <w:r>
        <w:rPr>
          <w:rFonts w:hint="eastAsia"/>
        </w:rPr>
        <w:br/>
      </w:r>
      <w:r>
        <w:rPr>
          <w:rFonts w:hint="eastAsia"/>
        </w:rPr>
        <w:t>　　第四节 数位板市场需求分析及预测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一、2020-2025年中国数位板市场需求分析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二、2025-2031年中国数位板市场需求预测</w:t>
      </w:r>
      <w:r>
        <w:rPr>
          <w:rFonts w:hint="eastAsia"/>
        </w:rPr>
        <w:br/>
      </w:r>
      <w:r>
        <w:rPr>
          <w:rFonts w:hint="eastAsia"/>
        </w:rPr>
        <w:t>　　第五节 数位板进出口数据分析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一、2020-2025年中国数位板进出口数据分析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二、2025-2031年国内数位板进出口情况预测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2020-2025年中国数位板行业总体发展状况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中国数位板行业规模情况分析</w:t>
      </w:r>
      <w:r>
        <w:rPr>
          <w:rFonts w:hint="eastAsia"/>
        </w:rPr>
        <w:br/>
      </w:r>
      <w:r>
        <w:rPr>
          <w:rFonts w:hint="eastAsia"/>
        </w:rPr>
        <w:t>　　　　一、数位板行业单位规模情况分析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二、数位板行业人员规模状况分析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三、数位板行业资产规模状况分析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四、数位板行业市场规模状况分析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五、数位板行业敏感性分析</w:t>
      </w:r>
      <w:r>
        <w:rPr>
          <w:rFonts w:hint="eastAsia"/>
        </w:rPr>
        <w:br/>
      </w:r>
      <w:r>
        <w:rPr>
          <w:rFonts w:hint="eastAsia"/>
        </w:rPr>
        <w:t>　　第二节 中国数位板行业财务能力分析</w:t>
      </w:r>
      <w:r>
        <w:rPr>
          <w:rFonts w:hint="eastAsia"/>
        </w:rPr>
        <w:br/>
      </w:r>
      <w:r>
        <w:rPr>
          <w:rFonts w:hint="eastAsia"/>
        </w:rPr>
        <w:t>　　　　一、数位板行业盈利能力分析</w:t>
      </w:r>
      <w:r>
        <w:rPr>
          <w:rFonts w:hint="eastAsia"/>
        </w:rPr>
        <w:br/>
      </w:r>
      <w:r>
        <w:rPr>
          <w:rFonts w:hint="eastAsia"/>
        </w:rPr>
        <w:t>　　　　二、数位板行业偿债能力分析</w:t>
      </w:r>
      <w:r>
        <w:rPr>
          <w:rFonts w:hint="eastAsia"/>
        </w:rPr>
        <w:br/>
      </w:r>
      <w:r>
        <w:rPr>
          <w:rFonts w:hint="eastAsia"/>
        </w:rPr>
        <w:t>　　　　三、数位板行业营运能力分析</w:t>
      </w:r>
      <w:r>
        <w:rPr>
          <w:rFonts w:hint="eastAsia"/>
        </w:rPr>
        <w:br/>
      </w:r>
      <w:r>
        <w:rPr>
          <w:rFonts w:hint="eastAsia"/>
        </w:rPr>
        <w:t>　　　　四、数位板行业发展能力分析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中国数位板行业重点区域发展分析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一、中国数位板行业重点区域市场结构变化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二、重点地区（一）数位板行业发展分析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三、重点地区（二）数位板行业发展分析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四、重点地区（三）数位板行业发展分析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五、重点地区（四）数位板行业发展分析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六、重点地区（五）数位板行业发展分析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数位板行业产品价格分析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三、主要数位板品牌产品价位分析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五、价格在数位板行业竞争中的重要性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2025年中国数位板行业上下游行业发展分析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数位板上游行业分析</w:t>
      </w:r>
      <w:r>
        <w:rPr>
          <w:rFonts w:hint="eastAsia"/>
        </w:rPr>
        <w:br/>
      </w:r>
      <w:r>
        <w:rPr>
          <w:rFonts w:hint="eastAsia"/>
        </w:rPr>
        <w:t>　　　　一、数位板产品成本构成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四、上游供给对数位板行业的影响</w:t>
      </w:r>
      <w:r>
        <w:rPr>
          <w:rFonts w:hint="eastAsia"/>
        </w:rPr>
        <w:br/>
      </w:r>
      <w:r>
        <w:rPr>
          <w:rFonts w:hint="eastAsia"/>
        </w:rPr>
        <w:t>　　第二节 数位板下游行业分析</w:t>
      </w:r>
      <w:r>
        <w:rPr>
          <w:rFonts w:hint="eastAsia"/>
        </w:rPr>
        <w:br/>
      </w:r>
      <w:r>
        <w:rPr>
          <w:rFonts w:hint="eastAsia"/>
        </w:rPr>
        <w:t>　　　　一、数位板下游行业分布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四、下游需求对数位板行业的影响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数位板行业重点企业发展调研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数位板重点企业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2025年中国数位板产业市场竞争格局分析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2025年中国数位板产业竞争现状分析</w:t>
      </w:r>
      <w:r>
        <w:rPr>
          <w:rFonts w:hint="eastAsia"/>
        </w:rPr>
        <w:br/>
      </w:r>
      <w:r>
        <w:rPr>
          <w:rFonts w:hint="eastAsia"/>
        </w:rPr>
        <w:t>　　　　一、数位板竞争力分析</w:t>
      </w:r>
      <w:r>
        <w:rPr>
          <w:rFonts w:hint="eastAsia"/>
        </w:rPr>
        <w:br/>
      </w:r>
      <w:r>
        <w:rPr>
          <w:rFonts w:hint="eastAsia"/>
        </w:rPr>
        <w:t>　　　　二、数位板技术竞争分析</w:t>
      </w:r>
      <w:r>
        <w:rPr>
          <w:rFonts w:hint="eastAsia"/>
        </w:rPr>
        <w:br/>
      </w:r>
      <w:r>
        <w:rPr>
          <w:rFonts w:hint="eastAsia"/>
        </w:rPr>
        <w:t>　　　　三、数位板价格竞争分析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2025年中国数位板产业集中度分析</w:t>
      </w:r>
      <w:r>
        <w:rPr>
          <w:rFonts w:hint="eastAsia"/>
        </w:rPr>
        <w:br/>
      </w:r>
      <w:r>
        <w:rPr>
          <w:rFonts w:hint="eastAsia"/>
        </w:rPr>
        <w:t>　　　　一、数位板市场集中度分析</w:t>
      </w:r>
      <w:r>
        <w:rPr>
          <w:rFonts w:hint="eastAsia"/>
        </w:rPr>
        <w:br/>
      </w:r>
      <w:r>
        <w:rPr>
          <w:rFonts w:hint="eastAsia"/>
        </w:rPr>
        <w:t>　　　　二、数位板企业集中度分析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2025-2031年提高数位板企业竞争力的策略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数位板行业投资风险预警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2025年影响数位板行业发展的主要因素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一、影响数位板行业运行的有利因素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二、影响数位板行业运行的稳定因素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三、影响数位板行业运行的不利因素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四、我国数位板行业发展面临的挑战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五、我国数位板行业发展面临的机遇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对数位板行业投资风险预警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一、2025-2031年数位板行业市场风险及控制策略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二、2025-2031年数位板行业政策风险及控制策略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三、2025-2031年数位板行业经营风险及控制策略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四、2025-2031年数位板同业竞争风险及控制策略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五、2025-2031年数位板行业其他风险及控制策略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数位板行业发展趋势与投资规划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2025-2031年数位板市场发展潜力分析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2025-2031年数位板行业发展趋势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2025-2031年数位板行业投资前景研究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中:智林:对我国数位板品牌的战略思考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二、数位板实施品牌战略的意义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三、数位板企业品牌的现状分析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四、我国数位板企业的品牌战略</w:t>
      </w:r>
      <w:r>
        <w:rPr>
          <w:rFonts w:hint="eastAsia"/>
        </w:rPr>
        <w:br/>
      </w:r>
      <w:r>
        <w:rPr>
          <w:rFonts w:hint="eastAsia"/>
        </w:rPr>
        <w:t>　　　　五、数位板品牌战略管理的策略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2020-2025年中国数位板行业产量及增长趋势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2025-2031年中国数位板行业产量预测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2020-2025年中国数位板行业市场需求及增长情况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2025-2031年中国数位板行业市场需求预测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2020-2025年中国数位板行业利润及增长情况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2020-2025年中国数位板行业出口情况分析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2020-2025年中国数位板行业产品市场价格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2025-2031年中国数位板行业产品市场价格走势预测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数位板重点企业经营情况分析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数位板重点企业经营情况分析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2025-2031年中国数位板市场规模预测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2025-2031年中国数位板行业利润预测</w:t>
      </w:r>
      <w:r>
        <w:rPr>
          <w:rFonts w:hint="eastAsia"/>
        </w:rPr>
        <w:br/>
      </w:r>
      <w:r>
        <w:rPr>
          <w:rFonts w:hint="eastAsia"/>
        </w:rPr>
        <w:t>　　图表 2025年数位板行业壁垒</w:t>
      </w:r>
      <w:r>
        <w:rPr>
          <w:rFonts w:hint="eastAsia"/>
        </w:rPr>
        <w:br/>
      </w:r>
      <w:r>
        <w:rPr>
          <w:rFonts w:hint="eastAsia"/>
        </w:rPr>
        <w:t>　　图表 2025年数位板市场前景分析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2025-2031年中国数位板市场需求预测</w:t>
      </w:r>
      <w:r>
        <w:rPr>
          <w:rFonts w:hint="eastAsia"/>
        </w:rPr>
        <w:br/>
      </w:r>
      <w:r>
        <w:rPr>
          <w:rFonts w:hint="eastAsia"/>
        </w:rPr>
        <w:t>　　图表 2025年数位板发展趋势预测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7de8127f4b14" w:history="1">
        <w:r>
          <w:rPr>
            <w:rStyle w:val="Hyperlink"/>
          </w:rPr>
          <w:t>中国数位板市场调查研究与发展趋势报告（2025-2031年）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b7de8127f4b14" w:history="1">
        <w:r>
          <w:rPr>
            <w:rStyle w:val="Hyperlink"/>
          </w:rPr>
          <w:t>https://www.20087.com/3/58/ShuWeiBanHangYeFaZhanQuShi.html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8209de8e4e8e" w:history="1">
      <w:r>
        <w:rPr>
          <w:rStyle w:val="Hyperlink"/>
        </w:rPr>
        <w:t>中国数位板市场调查研究与发展趋势报告（2025-2031年）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uWeiBanHangYeFaZhanQuShi.html" TargetMode="External" Id="R12fb7de8127f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uWeiBanHangYeFaZhanQuShi.html" TargetMode="External" Id="R3a1b8209de8e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2024-10-09T05:46:00Z</dcterms:created>
  <dcterms:modified xsi:type="dcterms:W3CDTF">2024-10-09T06:46:00Z</dcterms:modified>
  <dc:subject>中国数位板市场调查研究与发展趋势报告（2025-2031年）</dc:subject>
  <dc:title>中国数位板市场调查研究与发展趋势报告（2025-2031年）</dc:title>
  <cp:keywords>中国数位板市场调查研究与发展趋势报告（2025-2031年）</cp:keywords>
  <dc:description>中国数位板市场调查研究与发展趋势报告（2025-2031年）</dc:description>
</cp:coreProperties>
</file>