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151f6789a4fc1" w:history="1">
              <w:r>
                <w:rPr>
                  <w:rStyle w:val="Hyperlink"/>
                </w:rPr>
                <w:t>2025-2031年中国模切机市场调查研究及发展趋势分析报告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151f6789a4fc1" w:history="1">
              <w:r>
                <w:rPr>
                  <w:rStyle w:val="Hyperlink"/>
                </w:rPr>
                <w:t>2025-2031年中国模切机市场调查研究及发展趋势分析报告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151f6789a4fc1" w:history="1">
                <w:r>
                  <w:rPr>
                    <w:rStyle w:val="Hyperlink"/>
                  </w:rPr>
                  <w:t>https://www.20087.com/3/68/MoQieJiShiChangJingZhengYuFaZhan.html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包装、印刷和纸制品行业中的关键设备，用于精确切割、压痕和成型各种材料。随着数字化和自动化技术的进步，现代模切机已发展成为集高速、精度和灵活性于一体的解决方案。目前，市场上出现了许多配备有智能控制系统的模切机，它们可以自动调整参数以适应不同材料和复杂设计，大大提高了生产效率和产品质量。同时，激光模切技术的引入，减少了模具制作时间和成本，使小批量定制化生产成为可能。</w:t>
      </w:r>
      <w:r>
        <w:rPr>
          <w:rFonts w:hint="eastAsia"/>
        </w:rPr>
        <w:br/>
      </w:r>
      <w:r>
        <w:rPr>
          <w:rFonts w:hint="eastAsia"/>
        </w:rPr>
        <w:t>　　未来，模切机将朝着更加智能化和环保的方向发展。一方面，通过集成物联网（IoT）和大数据分析，模切机将实现远程监控和预测性维护，减少停机时间和维护成本。另一方面，研发更加节能和低废的模切工艺，如冷冲压和水刀切割，以减少能源消耗和环境污染。同时，随着个性化和定制化市场需求的增长，模切机将需要具备更强的灵活性和快速换模能力，以适应频繁的产品变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151f6789a4fc1" w:history="1">
        <w:r>
          <w:rPr>
            <w:rStyle w:val="Hyperlink"/>
          </w:rPr>
          <w:t>2025-2031年中国模切机市场调查研究及发展趋势分析报告</w:t>
        </w:r>
      </w:hyperlink>
      <w:r>
        <w:rPr>
          <w:rFonts w:hint="eastAsia"/>
        </w:rPr>
        <w:t>》基于多年行业研究积累，结合模切机市场发展现状，依托行业权威数据资源和长期市场监测数据库，对模切机市场规模、技术现状及未来方向进行了全面分析。报告梳理了模切机行业竞争格局，重点评估了主要企业的市场表现及品牌影响力，并通过SWOT分析揭示了模切机行业机遇与潜在风险。同时，报告对模切机市场前景和发展趋势进行了科学预测，为投资者提供了投资价值判断和策略建议，助力把握模切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一、模切机的介绍</w:t>
      </w:r>
      <w:r>
        <w:rPr>
          <w:rFonts w:hint="eastAsia"/>
        </w:rPr>
        <w:br/>
      </w:r>
      <w:r>
        <w:rPr>
          <w:rFonts w:hint="eastAsia"/>
        </w:rPr>
        <w:t>　　　　　　（一）模切机的定义及工作原理</w:t>
      </w:r>
      <w:r>
        <w:rPr>
          <w:rFonts w:hint="eastAsia"/>
        </w:rPr>
        <w:br/>
      </w:r>
      <w:r>
        <w:rPr>
          <w:rFonts w:hint="eastAsia"/>
        </w:rPr>
        <w:t>　　　　　　（二）模切机工艺</w:t>
      </w:r>
      <w:r>
        <w:rPr>
          <w:rFonts w:hint="eastAsia"/>
        </w:rPr>
        <w:br/>
      </w:r>
      <w:r>
        <w:rPr>
          <w:rFonts w:hint="eastAsia"/>
        </w:rPr>
        <w:t>　　　　　　（三）模切机的适用范围</w:t>
      </w:r>
      <w:r>
        <w:rPr>
          <w:rFonts w:hint="eastAsia"/>
        </w:rPr>
        <w:br/>
      </w:r>
      <w:r>
        <w:rPr>
          <w:rFonts w:hint="eastAsia"/>
        </w:rPr>
        <w:t>　　　　二、模切机的应用领域</w:t>
      </w:r>
      <w:r>
        <w:rPr>
          <w:rFonts w:hint="eastAsia"/>
        </w:rPr>
        <w:br/>
      </w:r>
      <w:r>
        <w:rPr>
          <w:rFonts w:hint="eastAsia"/>
        </w:rPr>
        <w:t>　　　　　　（一）模切产品在汽车领域的应用</w:t>
      </w:r>
      <w:r>
        <w:rPr>
          <w:rFonts w:hint="eastAsia"/>
        </w:rPr>
        <w:br/>
      </w:r>
      <w:r>
        <w:rPr>
          <w:rFonts w:hint="eastAsia"/>
        </w:rPr>
        <w:t>　　　　　　（二）模切产品在相机领域的应用</w:t>
      </w:r>
      <w:r>
        <w:rPr>
          <w:rFonts w:hint="eastAsia"/>
        </w:rPr>
        <w:br/>
      </w:r>
      <w:r>
        <w:rPr>
          <w:rFonts w:hint="eastAsia"/>
        </w:rPr>
        <w:t>　　　　　　（三）模切产品在lcd的应用</w:t>
      </w:r>
      <w:r>
        <w:rPr>
          <w:rFonts w:hint="eastAsia"/>
        </w:rPr>
        <w:br/>
      </w:r>
      <w:r>
        <w:rPr>
          <w:rFonts w:hint="eastAsia"/>
        </w:rPr>
        <w:t>　　　　　　（四）模切产品在电脑上的应用</w:t>
      </w:r>
      <w:r>
        <w:rPr>
          <w:rFonts w:hint="eastAsia"/>
        </w:rPr>
        <w:br/>
      </w:r>
      <w:r>
        <w:rPr>
          <w:rFonts w:hint="eastAsia"/>
        </w:rPr>
        <w:t>　　　　　　（五）模切产品在手机上的广泛应用：</w:t>
      </w:r>
      <w:r>
        <w:rPr>
          <w:rFonts w:hint="eastAsia"/>
        </w:rPr>
        <w:br/>
      </w:r>
      <w:r>
        <w:rPr>
          <w:rFonts w:hint="eastAsia"/>
        </w:rPr>
        <w:t>　　　　三、模切机的发展</w:t>
      </w:r>
      <w:r>
        <w:rPr>
          <w:rFonts w:hint="eastAsia"/>
        </w:rPr>
        <w:br/>
      </w:r>
      <w:r>
        <w:rPr>
          <w:rFonts w:hint="eastAsia"/>
        </w:rPr>
        <w:t>　　　　　　（一）全自动平压平模切机</w:t>
      </w:r>
      <w:r>
        <w:rPr>
          <w:rFonts w:hint="eastAsia"/>
        </w:rPr>
        <w:br/>
      </w:r>
      <w:r>
        <w:rPr>
          <w:rFonts w:hint="eastAsia"/>
        </w:rPr>
        <w:t>　　　　　　（二）圆压圆模切机</w:t>
      </w:r>
      <w:r>
        <w:rPr>
          <w:rFonts w:hint="eastAsia"/>
        </w:rPr>
        <w:br/>
      </w:r>
      <w:r>
        <w:rPr>
          <w:rFonts w:hint="eastAsia"/>
        </w:rPr>
        <w:t>　　　　　　（三）其它种类模切机现状</w:t>
      </w:r>
      <w:r>
        <w:rPr>
          <w:rFonts w:hint="eastAsia"/>
        </w:rPr>
        <w:br/>
      </w:r>
      <w:r>
        <w:rPr>
          <w:rFonts w:hint="eastAsia"/>
        </w:rPr>
        <w:t>　　　　　　（四）模切机的发展趋势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模切机行业市场竞争分析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相关产业分析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　　六、经济环境对模切机行业的影响</w:t>
      </w:r>
      <w:r>
        <w:rPr>
          <w:rFonts w:hint="eastAsia"/>
        </w:rPr>
        <w:br/>
      </w:r>
      <w:r>
        <w:rPr>
          <w:rFonts w:hint="eastAsia"/>
        </w:rPr>
        <w:t>　　第二节 包装印刷行业分析</w:t>
      </w:r>
      <w:r>
        <w:rPr>
          <w:rFonts w:hint="eastAsia"/>
        </w:rPr>
        <w:br/>
      </w:r>
      <w:r>
        <w:rPr>
          <w:rFonts w:hint="eastAsia"/>
        </w:rPr>
        <w:t>　　　　一、我国包装印刷行业现状</w:t>
      </w:r>
      <w:r>
        <w:rPr>
          <w:rFonts w:hint="eastAsia"/>
        </w:rPr>
        <w:br/>
      </w:r>
      <w:r>
        <w:rPr>
          <w:rFonts w:hint="eastAsia"/>
        </w:rPr>
        <w:t>　　　　二、包装印刷企业呈产业带化发展</w:t>
      </w:r>
      <w:r>
        <w:rPr>
          <w:rFonts w:hint="eastAsia"/>
        </w:rPr>
        <w:br/>
      </w:r>
      <w:r>
        <w:rPr>
          <w:rFonts w:hint="eastAsia"/>
        </w:rPr>
        <w:t>　　　　三、过度包装引起重视</w:t>
      </w:r>
      <w:r>
        <w:rPr>
          <w:rFonts w:hint="eastAsia"/>
        </w:rPr>
        <w:br/>
      </w:r>
      <w:r>
        <w:rPr>
          <w:rFonts w:hint="eastAsia"/>
        </w:rPr>
        <w:t>　　　　四、包装印刷业相关产业分析</w:t>
      </w:r>
      <w:r>
        <w:rPr>
          <w:rFonts w:hint="eastAsia"/>
        </w:rPr>
        <w:br/>
      </w:r>
      <w:r>
        <w:rPr>
          <w:rFonts w:hint="eastAsia"/>
        </w:rPr>
        <w:t>　　　　　　（一）食品行业</w:t>
      </w:r>
      <w:r>
        <w:rPr>
          <w:rFonts w:hint="eastAsia"/>
        </w:rPr>
        <w:br/>
      </w:r>
      <w:r>
        <w:rPr>
          <w:rFonts w:hint="eastAsia"/>
        </w:rPr>
        <w:t>　　　　　　（二）药品行业</w:t>
      </w:r>
      <w:r>
        <w:rPr>
          <w:rFonts w:hint="eastAsia"/>
        </w:rPr>
        <w:br/>
      </w:r>
      <w:r>
        <w:rPr>
          <w:rFonts w:hint="eastAsia"/>
        </w:rPr>
        <w:t>　　　　　　（三）化妆品行业</w:t>
      </w:r>
      <w:r>
        <w:rPr>
          <w:rFonts w:hint="eastAsia"/>
        </w:rPr>
        <w:br/>
      </w:r>
      <w:r>
        <w:rPr>
          <w:rFonts w:hint="eastAsia"/>
        </w:rPr>
        <w:t>　　　　　　（四）卷烟行业</w:t>
      </w:r>
      <w:r>
        <w:rPr>
          <w:rFonts w:hint="eastAsia"/>
        </w:rPr>
        <w:br/>
      </w:r>
      <w:r>
        <w:rPr>
          <w:rFonts w:hint="eastAsia"/>
        </w:rPr>
        <w:t>　　　　五、包装行业的发展</w:t>
      </w:r>
      <w:r>
        <w:rPr>
          <w:rFonts w:hint="eastAsia"/>
        </w:rPr>
        <w:br/>
      </w:r>
      <w:r>
        <w:rPr>
          <w:rFonts w:hint="eastAsia"/>
        </w:rPr>
        <w:t>　　　　　　（一）微型瓦楞包装</w:t>
      </w:r>
      <w:r>
        <w:rPr>
          <w:rFonts w:hint="eastAsia"/>
        </w:rPr>
        <w:br/>
      </w:r>
      <w:r>
        <w:rPr>
          <w:rFonts w:hint="eastAsia"/>
        </w:rPr>
        <w:t>　　　　　　（二）彩色纸盒包装</w:t>
      </w:r>
      <w:r>
        <w:rPr>
          <w:rFonts w:hint="eastAsia"/>
        </w:rPr>
        <w:br/>
      </w:r>
      <w:r>
        <w:rPr>
          <w:rFonts w:hint="eastAsia"/>
        </w:rPr>
        <w:t>　　　　　　（三）标签制作</w:t>
      </w:r>
      <w:r>
        <w:rPr>
          <w:rFonts w:hint="eastAsia"/>
        </w:rPr>
        <w:br/>
      </w:r>
      <w:r>
        <w:rPr>
          <w:rFonts w:hint="eastAsia"/>
        </w:rPr>
        <w:t>　　　　六、行业中存在的问题及措施</w:t>
      </w:r>
      <w:r>
        <w:rPr>
          <w:rFonts w:hint="eastAsia"/>
        </w:rPr>
        <w:br/>
      </w:r>
      <w:r>
        <w:rPr>
          <w:rFonts w:hint="eastAsia"/>
        </w:rPr>
        <w:t>　　　　　　（一）问题</w:t>
      </w:r>
      <w:r>
        <w:rPr>
          <w:rFonts w:hint="eastAsia"/>
        </w:rPr>
        <w:br/>
      </w:r>
      <w:r>
        <w:rPr>
          <w:rFonts w:hint="eastAsia"/>
        </w:rPr>
        <w:t>　　　　　　（二）措施</w:t>
      </w:r>
      <w:r>
        <w:rPr>
          <w:rFonts w:hint="eastAsia"/>
        </w:rPr>
        <w:br/>
      </w:r>
      <w:r>
        <w:rPr>
          <w:rFonts w:hint="eastAsia"/>
        </w:rPr>
        <w:t>　　　　七、包装印刷行业对模切机行业的影响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模切机行业制造商分析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一、青岛美光机械有限公司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二、北人集团公司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五、石家庄五一七包装机械厂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六、河南新机股份有限公司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七、上海鼎龙机械有限公司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八、上海旭恒铁工机械制造有限公司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九、武汉京山轻工机械有限公司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十、上海耀科印刷机械有限公司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十一、唐山玉印印刷机械有限公司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十二、上海伯奈尔.亚华印刷机械有限公司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十三、北京胜利伟业印刷机械有限公司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十四、咸阳和丰印刷包装机械有限公司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十五、山东新时代机械有限公司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模切机行业发展预测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中^智^林^－竞争趋势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2025-2031年我国模切机行业销售收入统计情况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2025-2031年我国模切机企业市场占有率统计情况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2025-2031年我国印刷设备进出口统计情况</w:t>
      </w:r>
      <w:r>
        <w:rPr>
          <w:rFonts w:hint="eastAsia"/>
        </w:rPr>
        <w:br/>
      </w:r>
      <w:r>
        <w:rPr>
          <w:rFonts w:hint="eastAsia"/>
        </w:rPr>
        <w:t>　　图表 2025-2031年我国单张纸胶印机进口量统计情况</w:t>
      </w:r>
      <w:r>
        <w:rPr>
          <w:rFonts w:hint="eastAsia"/>
        </w:rPr>
        <w:br/>
      </w:r>
      <w:r>
        <w:rPr>
          <w:rFonts w:hint="eastAsia"/>
        </w:rPr>
        <w:t>　　图表 2025-2031年青岛美光机械有限公司资产、销售收入及利润情况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2025-2031年青岛美光机械有限公司盈利情况</w:t>
      </w:r>
      <w:r>
        <w:rPr>
          <w:rFonts w:hint="eastAsia"/>
        </w:rPr>
        <w:br/>
      </w:r>
      <w:r>
        <w:rPr>
          <w:rFonts w:hint="eastAsia"/>
        </w:rPr>
        <w:t>　　图表 青岛美光机械有限公司成长能力分析情况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2025-2031年北人集团公司资产、销售收入及利润情况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2025-2031年北人集团公司盈利情况</w:t>
      </w:r>
      <w:r>
        <w:rPr>
          <w:rFonts w:hint="eastAsia"/>
        </w:rPr>
        <w:br/>
      </w:r>
      <w:r>
        <w:rPr>
          <w:rFonts w:hint="eastAsia"/>
        </w:rPr>
        <w:t>　　图表 北人集团公司成长能力分析情况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2025-2031年上海亚华印刷机械有限公司资产、销售收入及利润情况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2025-2031年上海亚华印刷机械有限公司盈利情况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2025-2031年天津长荣印刷设备股份有限公司资产、销售收入及利润情况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2025-2031年天津长荣印刷设备股份有限公司盈利情况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2025-2031年石家庄五一七包装机械厂资产、销售收入及利润情况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2025-2031年石家庄五一七包装机械厂盈利情况</w:t>
      </w:r>
      <w:r>
        <w:rPr>
          <w:rFonts w:hint="eastAsia"/>
        </w:rPr>
        <w:br/>
      </w:r>
      <w:r>
        <w:rPr>
          <w:rFonts w:hint="eastAsia"/>
        </w:rPr>
        <w:t>　　图表 石家庄五一七包装机械厂成长能力分析情况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2025-2031年河南新机股份有限公司资产、销售收入及利润情况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2025-2031年河南新机股份有限公司盈利情况</w:t>
      </w:r>
      <w:r>
        <w:rPr>
          <w:rFonts w:hint="eastAsia"/>
        </w:rPr>
        <w:br/>
      </w:r>
      <w:r>
        <w:rPr>
          <w:rFonts w:hint="eastAsia"/>
        </w:rPr>
        <w:t>　　图表 河南新机股份有限公司成长能力分析情况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151f6789a4fc1" w:history="1">
        <w:r>
          <w:rPr>
            <w:rStyle w:val="Hyperlink"/>
          </w:rPr>
          <w:t>2025-2031年中国模切机市场调查研究及发展趋势分析报告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151f6789a4fc1" w:history="1">
        <w:r>
          <w:rPr>
            <w:rStyle w:val="Hyperlink"/>
          </w:rPr>
          <w:t>https://www.20087.com/3/68/MoQieJiShiChangJingZhengYuFaZhan.html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bef43ed084079" w:history="1">
      <w:r>
        <w:rPr>
          <w:rStyle w:val="Hyperlink"/>
        </w:rPr>
        <w:t>2025-2031年中国模切机市场调查研究及发展趋势分析报告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oQieJiShiChangJingZhengYuFaZhan.html" TargetMode="External" Id="R1d8151f6789a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oQieJiShiChangJingZhengYuFaZhan.html" TargetMode="External" Id="R0d2bef43ed08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2025-06-23T07:27:00Z</dcterms:created>
  <dcterms:modified xsi:type="dcterms:W3CDTF">2025-06-23T08:27:00Z</dcterms:modified>
  <dc:subject>2025-2031年中国模切机市场调查研究及发展趋势分析报告</dc:subject>
  <dc:title>2025-2031年中国模切机市场调查研究及发展趋势分析报告</dc:title>
  <cp:keywords>2025-2031年中国模切机市场调查研究及发展趋势分析报告</cp:keywords>
  <dc:description>2025-2031年中国模切机市场调查研究及发展趋势分析报告</dc:description>
</cp:coreProperties>
</file>