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23b2c918f497c" w:history="1">
              <w:r>
                <w:rPr>
                  <w:rStyle w:val="Hyperlink"/>
                </w:rPr>
                <w:t>2024-2030年中国IC设计行业发展分析与前景趋势报告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23b2c918f497c" w:history="1">
              <w:r>
                <w:rPr>
                  <w:rStyle w:val="Hyperlink"/>
                </w:rPr>
                <w:t>2024-2030年中国IC设计行业发展分析与前景趋势报告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23b2c918f497c" w:history="1">
                <w:r>
                  <w:rPr>
                    <w:rStyle w:val="Hyperlink"/>
                  </w:rPr>
                  <w:t>https://www.20087.com/3/08/ICSheJiHangYeXianZhuangJiQianJing.html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设计是电子产业的核心，涉及微电子学、计算机科学等多个学科。随着人工智能、物联网、5G通信等新兴技术的快速发展，IC设计面临着前所未有的机遇和挑战。目前，高性能计算芯片、低功耗物联网芯片和专用AI处理器成为设计的重点，而摩尔定律的放缓则要求行业在架构创新、新材料应用等方面寻求突破。</w:t>
      </w:r>
      <w:r>
        <w:rPr>
          <w:rFonts w:hint="eastAsia"/>
        </w:rPr>
        <w:br/>
      </w:r>
      <w:r>
        <w:rPr>
          <w:rFonts w:hint="eastAsia"/>
        </w:rPr>
        <w:t>　　未来，IC设计行业将更加注重芯片的定制化和集成度。随着异构计算的兴起，混合信号IC、射频IC以及系统级封装（SiP）技术将得到广泛应用，以满足特定应用场景的性能需求。同时，EDA（电子设计自动化）软件和云计算技术的进步，将加速芯片设计流程，缩短产品上市时间，推动行业向着更加高效、灵活的设计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23b2c918f497c" w:history="1">
        <w:r>
          <w:rPr>
            <w:rStyle w:val="Hyperlink"/>
          </w:rPr>
          <w:t>2024-2030年中国IC设计行业发展分析与前景趋势报告</w:t>
        </w:r>
      </w:hyperlink>
      <w:r>
        <w:rPr>
          <w:rFonts w:hint="eastAsia"/>
        </w:rPr>
        <w:t>》全面分析了我国IC设计行业的现状、市场需求、市场规模以及价格动态，探讨了IC设计产业链的结构与发展。IC设计报告对IC设计细分市场进行了剖析，同时基于科学数据，对IC设计市场前景及发展趋势进行了预测。报告还聚焦IC设计重点企业，并对其品牌影响力、市场竞争力以及行业集中度进行了评估。IC设计报告为投资者、产业链相关企业及政府决策部门提供了专业、客观的参考，是了解和把握IC设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IC设计产业概述</w:t>
      </w:r>
      <w:r>
        <w:rPr>
          <w:rFonts w:hint="eastAsia"/>
        </w:rPr>
        <w:br/>
      </w:r>
      <w:r>
        <w:rPr>
          <w:rFonts w:hint="eastAsia"/>
        </w:rPr>
        <w:t>　　第一节 IC设计定义</w:t>
      </w:r>
      <w:r>
        <w:rPr>
          <w:rFonts w:hint="eastAsia"/>
        </w:rPr>
        <w:br/>
      </w:r>
      <w:r>
        <w:rPr>
          <w:rFonts w:hint="eastAsia"/>
        </w:rPr>
        <w:t>　　第二节 IC设计行业特点</w:t>
      </w:r>
      <w:r>
        <w:rPr>
          <w:rFonts w:hint="eastAsia"/>
        </w:rPr>
        <w:br/>
      </w:r>
      <w:r>
        <w:rPr>
          <w:rFonts w:hint="eastAsia"/>
        </w:rPr>
        <w:t>　　第三节 IC设计产业链分析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2023-2024年中国IC设计行业运行环境分析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中国IC设计运行经济环境分析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中国IC设计产业政策环境分析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一、IC设计行业监管体制</w:t>
      </w:r>
      <w:r>
        <w:rPr>
          <w:rFonts w:hint="eastAsia"/>
        </w:rPr>
        <w:br/>
      </w:r>
      <w:r>
        <w:rPr>
          <w:rFonts w:hint="eastAsia"/>
        </w:rPr>
        <w:t>　　　　二、IC设计行业主要法规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三、主要IC设计产业政策</w:t>
      </w:r>
      <w:r>
        <w:rPr>
          <w:rFonts w:hint="eastAsia"/>
        </w:rPr>
        <w:br/>
      </w:r>
      <w:r>
        <w:rPr>
          <w:rFonts w:hint="eastAsia"/>
        </w:rPr>
        <w:t>　　第三节 中国IC设计产业社会环境分析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国外IC设计行业发展态势分析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国外IC设计市场发展现状分析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国外主要国家IC设计市场现状</w:t>
      </w:r>
      <w:r>
        <w:rPr>
          <w:rFonts w:hint="eastAsia"/>
        </w:rPr>
        <w:br/>
      </w:r>
      <w:r>
        <w:rPr>
          <w:rFonts w:hint="eastAsia"/>
        </w:rPr>
        <w:t>　　第三节 国外IC设计行业发展趋势预测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2019-2024年中国IC设计行业规模情况</w:t>
      </w:r>
      <w:r>
        <w:rPr>
          <w:rFonts w:hint="eastAsia"/>
        </w:rPr>
        <w:br/>
      </w:r>
      <w:r>
        <w:rPr>
          <w:rFonts w:hint="eastAsia"/>
        </w:rPr>
        <w:t>　　　　一、IC设计行业市场规模情况分析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二、IC设计行业单位规模情况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三、IC设计行业人员规模情况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2019-2024年中国IC设计行业财务能力分析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一、IC设计行业盈利能力分析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二、IC设计行业偿债能力分析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三、IC设计行业营运能力分析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四、IC设计行业发展能力分析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2023-2024年中国IC设计行业热点动态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2024年中国IC设计行业面临的挑战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中国重点地区IC设计行业市场调研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国内IC设计行业价格回顾</w:t>
      </w:r>
      <w:r>
        <w:rPr>
          <w:rFonts w:hint="eastAsia"/>
        </w:rPr>
        <w:br/>
      </w:r>
      <w:r>
        <w:rPr>
          <w:rFonts w:hint="eastAsia"/>
        </w:rPr>
        <w:t>　　第二节 国内IC设计行业价格走势预测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中国IC设计行业客户调研</w:t>
      </w:r>
      <w:r>
        <w:rPr>
          <w:rFonts w:hint="eastAsia"/>
        </w:rPr>
        <w:br/>
      </w:r>
      <w:r>
        <w:rPr>
          <w:rFonts w:hint="eastAsia"/>
        </w:rPr>
        <w:t>　　　　一、IC设计行业客户偏好调查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三、IC设计品牌忠诚度调查</w:t>
      </w:r>
      <w:r>
        <w:rPr>
          <w:rFonts w:hint="eastAsia"/>
        </w:rPr>
        <w:br/>
      </w:r>
      <w:r>
        <w:rPr>
          <w:rFonts w:hint="eastAsia"/>
        </w:rPr>
        <w:t>　　　　四、IC设计行业客户消费理念调研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2024年IC设计行业集中度分析</w:t>
      </w:r>
      <w:r>
        <w:rPr>
          <w:rFonts w:hint="eastAsia"/>
        </w:rPr>
        <w:br/>
      </w:r>
      <w:r>
        <w:rPr>
          <w:rFonts w:hint="eastAsia"/>
        </w:rPr>
        <w:t>　　　　一、IC设计市场集中度分析</w:t>
      </w:r>
      <w:r>
        <w:rPr>
          <w:rFonts w:hint="eastAsia"/>
        </w:rPr>
        <w:br/>
      </w:r>
      <w:r>
        <w:rPr>
          <w:rFonts w:hint="eastAsia"/>
        </w:rPr>
        <w:t>　　　　二、IC设计企业集中度分析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2023-2024年IC设计行业竞争格局分析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一、IC设计行业竞争策略分析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二、IC设计行业竞争格局展望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IC设计企业发展策略分析</w:t>
      </w:r>
      <w:r>
        <w:rPr>
          <w:rFonts w:hint="eastAsia"/>
        </w:rPr>
        <w:br/>
      </w:r>
      <w:r>
        <w:rPr>
          <w:rFonts w:hint="eastAsia"/>
        </w:rPr>
        <w:t>　　第一节 IC设计市场策略分析</w:t>
      </w:r>
      <w:r>
        <w:rPr>
          <w:rFonts w:hint="eastAsia"/>
        </w:rPr>
        <w:br/>
      </w:r>
      <w:r>
        <w:rPr>
          <w:rFonts w:hint="eastAsia"/>
        </w:rPr>
        <w:t>　　　　一、IC设计价格策略分析</w:t>
      </w:r>
      <w:r>
        <w:rPr>
          <w:rFonts w:hint="eastAsia"/>
        </w:rPr>
        <w:br/>
      </w:r>
      <w:r>
        <w:rPr>
          <w:rFonts w:hint="eastAsia"/>
        </w:rPr>
        <w:t>　　　　二、IC设计渠道策略分析</w:t>
      </w:r>
      <w:r>
        <w:rPr>
          <w:rFonts w:hint="eastAsia"/>
        </w:rPr>
        <w:br/>
      </w:r>
      <w:r>
        <w:rPr>
          <w:rFonts w:hint="eastAsia"/>
        </w:rPr>
        <w:t>　　第二节 IC设计销售策略分析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IC设计行业SWOT模型分析</w:t>
      </w:r>
      <w:r>
        <w:rPr>
          <w:rFonts w:hint="eastAsia"/>
        </w:rPr>
        <w:br/>
      </w:r>
      <w:r>
        <w:rPr>
          <w:rFonts w:hint="eastAsia"/>
        </w:rPr>
        <w:t>　　　　一、IC设计行业优势分析</w:t>
      </w:r>
      <w:r>
        <w:rPr>
          <w:rFonts w:hint="eastAsia"/>
        </w:rPr>
        <w:br/>
      </w:r>
      <w:r>
        <w:rPr>
          <w:rFonts w:hint="eastAsia"/>
        </w:rPr>
        <w:t>　　　　二、IC设计行业劣势分析</w:t>
      </w:r>
      <w:r>
        <w:rPr>
          <w:rFonts w:hint="eastAsia"/>
        </w:rPr>
        <w:br/>
      </w:r>
      <w:r>
        <w:rPr>
          <w:rFonts w:hint="eastAsia"/>
        </w:rPr>
        <w:t>　　　　三、IC设计行业机会分析</w:t>
      </w:r>
      <w:r>
        <w:rPr>
          <w:rFonts w:hint="eastAsia"/>
        </w:rPr>
        <w:br/>
      </w:r>
      <w:r>
        <w:rPr>
          <w:rFonts w:hint="eastAsia"/>
        </w:rPr>
        <w:t>　　　　四、IC设计行业风险分析</w:t>
      </w:r>
      <w:r>
        <w:rPr>
          <w:rFonts w:hint="eastAsia"/>
        </w:rPr>
        <w:br/>
      </w:r>
      <w:r>
        <w:rPr>
          <w:rFonts w:hint="eastAsia"/>
        </w:rPr>
        <w:t>　　第二节 IC设计行业投资风险及控制策略分析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二、IC设计行业政策风险及控制策略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2024-2030年中国IC设计行业投资潜力及发展趋势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2024-2030年IC设计行业投资潜力分析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一、IC设计行业重点可投资领域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二、IC设计行业目标市场需求潜力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三、IC设计行业投资潜力综合评判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中智.林.－2024-2030年中国IC设计行业发展趋势分析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一、2024年IC设计市场前景分析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二、2024年IC设计发展趋势预测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三、2024-2030年我国IC设计行业发展剖析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IC设计行业历程</w:t>
      </w:r>
      <w:r>
        <w:rPr>
          <w:rFonts w:hint="eastAsia"/>
        </w:rPr>
        <w:br/>
      </w:r>
      <w:r>
        <w:rPr>
          <w:rFonts w:hint="eastAsia"/>
        </w:rPr>
        <w:t>　　图表 IC设计行业生命周期</w:t>
      </w:r>
      <w:r>
        <w:rPr>
          <w:rFonts w:hint="eastAsia"/>
        </w:rPr>
        <w:br/>
      </w:r>
      <w:r>
        <w:rPr>
          <w:rFonts w:hint="eastAsia"/>
        </w:rPr>
        <w:t>　　图表 IC设计行业产业链分析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23b2c918f497c" w:history="1">
        <w:r>
          <w:rPr>
            <w:rStyle w:val="Hyperlink"/>
          </w:rPr>
          <w:t>2024-2030年中国IC设计行业发展分析与前景趋势报告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23b2c918f497c" w:history="1">
        <w:r>
          <w:rPr>
            <w:rStyle w:val="Hyperlink"/>
          </w:rPr>
          <w:t>https://www.20087.com/3/08/ICSheJiHangYeXianZhuangJiQianJing.html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cb074c554451f" w:history="1">
      <w:r>
        <w:rPr>
          <w:rStyle w:val="Hyperlink"/>
        </w:rPr>
        <w:t>2024-2030年中国IC设计行业发展分析与前景趋势报告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ICSheJiHangYeXianZhuangJiQianJing.html" TargetMode="External" Id="Rde323b2c918f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ICSheJiHangYeXianZhuangJiQianJing.html" TargetMode="External" Id="R7e4cb074c554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2024-01-02T02:03:00Z</dcterms:created>
  <dcterms:modified xsi:type="dcterms:W3CDTF">2024-01-02T03:03:00Z</dcterms:modified>
  <dc:subject>2024-2030年中国IC设计行业发展分析与前景趋势报告</dc:subject>
  <dc:title>2024-2030年中国IC设计行业发展分析与前景趋势报告</dc:title>
  <cp:keywords>2024-2030年中国IC设计行业发展分析与前景趋势报告</cp:keywords>
  <dc:description>2024-2030年中国IC设计行业发展分析与前景趋势报告</dc:description>
</cp:coreProperties>
</file>