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fe2fde034bcc" w:history="1">
              <w:r>
                <w:rPr>
                  <w:rStyle w:val="Hyperlink"/>
                </w:rPr>
                <w:t>2026-2032年全球与中国RISC-V处理器芯片行业现状及前景趋势报告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fe2fde034bcc" w:history="1">
              <w:r>
                <w:rPr>
                  <w:rStyle w:val="Hyperlink"/>
                </w:rPr>
                <w:t>2026-2032年全球与中国RISC-V处理器芯片行业现状及前景趋势报告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fe2fde034bcc" w:history="1">
                <w:r>
                  <w:rPr>
                    <w:rStyle w:val="Hyperlink"/>
                  </w:rPr>
                  <w:t>https://www.20087.com/3/78/RISC-VChuLiQiXinPianHangYeQianJingFenXi.html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-V处理器芯片是一种基于开源指令集架构设计的计算核心，凭借开放性、灵活性与无授权费优势，打破了传统商业架构的垄断，成为x86与Arm之外的全球半导体第三条主流路线。目前，RISC-V架构已从高校研究与物联网微控制器领域，稳步迈向高性能计算与数据中心等核心应用场景。国际科技巨头纷纷通过投资、收购等方式加速布局，推动RISC-V在AI加速器、消费级存储及汽车电子等多元化场景的落地。在国内，围绕RISC-V的布局已跨越单一内核研发，全面走向做芯片、做平台、做系统与做场景的生态化发展阶段。开源高性能处理器核项目持续扮演技术灯塔角色，众多芯片设计厂商也陆续推出覆盖智能计算、无线连接及车规级应用的产品，实现了从边缘计算到云端算力的百花齐放。</w:t>
      </w:r>
      <w:r>
        <w:rPr>
          <w:rFonts w:hint="eastAsia"/>
        </w:rPr>
        <w:br/>
      </w:r>
      <w:r>
        <w:rPr>
          <w:rFonts w:hint="eastAsia"/>
        </w:rPr>
        <w:t>　　未来，RISC-V处理器芯片将全面迈入高性能数据中心、AI算力协同与车规级量产的新纪元。市场调研网指出，在算力竞争的中心，RISC-V将加速开发下一代数据中心解决方案，以满足Agentic AI工作负载对系统协同效率的极致需求，推动CPU在任务编排与内存管理中的角色重塑。在AI时代，架构效率驱动的性能进步将超越传统摩尔定律，RISC-V AI加速器市场将迎来爆发式增长，高性能处理器核的单核性能与能效比将持续刷新纪录。此外，随着智能电动车渗透率的不断攀升，RISC-V芯片将全面进入车规时代，在满足严苛的功能安全、高可靠性及长期供货要求下，广泛应用于汽车域控制器与自动驾驶系统。依托全球生态的持续繁荣，RISC-V的市场渗透率将实现跨越式提升，重塑全球半导体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afe2fde034bcc" w:history="1">
        <w:r>
          <w:rPr>
            <w:rStyle w:val="Hyperlink"/>
          </w:rPr>
          <w:t>2026-2032年全球与中国RISC-V处理器芯片行业现状及前景趋势报告</w:t>
        </w:r>
      </w:hyperlink>
      <w:r>
        <w:rPr>
          <w:rFonts w:hint="eastAsia"/>
        </w:rPr>
        <w:t>》，2025年RISC-V处理器芯片行业市场规模达 亿元，预计2032年市场规模将达 亿元，期间年均复合增长率（CAGR）达 %。报告基于详实数据资料，系统分析RISC-V处理器芯片产业链结构、市场规模及需求现状，梳理RISC-V处理器芯片市场价格走势与行业发展特点。报告重点研究行业竞争格局，包括重点RISC-V处理器芯片企业的市场表现，并对RISC-V处理器芯片细分领域的发展潜力进行评估。结合政策环境和RISC-V处理器芯片技术演进方向，对RISC-V处理器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按产品类型细分，全球RISC-V处理器芯片市场规模2021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MCU处理器芯片</w:t>
      </w:r>
      <w:r>
        <w:rPr>
          <w:rFonts w:hint="eastAsia"/>
        </w:rPr>
        <w:br/>
      </w:r>
      <w:r>
        <w:rPr>
          <w:rFonts w:hint="eastAsia"/>
        </w:rPr>
        <w:t>　　　　1.3.3 应用处理器</w:t>
      </w:r>
      <w:r>
        <w:rPr>
          <w:rFonts w:hint="eastAsia"/>
        </w:rPr>
        <w:br/>
      </w:r>
      <w:r>
        <w:rPr>
          <w:rFonts w:hint="eastAsia"/>
        </w:rPr>
        <w:t>　　　　1.3.4 边缘AI处理器</w:t>
      </w:r>
      <w:r>
        <w:rPr>
          <w:rFonts w:hint="eastAsia"/>
        </w:rPr>
        <w:br/>
      </w:r>
      <w:r>
        <w:rPr>
          <w:rFonts w:hint="eastAsia"/>
        </w:rPr>
        <w:t>　　　　1.3.5 SoC FPGA</w:t>
      </w:r>
      <w:r>
        <w:rPr>
          <w:rFonts w:hint="eastAsia"/>
        </w:rPr>
        <w:br/>
      </w:r>
      <w:r>
        <w:rPr>
          <w:rFonts w:hint="eastAsia"/>
        </w:rPr>
        <w:t>　　　　1.3.6 嵌入式控制器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产品分类，按指令扩展</w:t>
      </w:r>
      <w:r>
        <w:rPr>
          <w:rFonts w:hint="eastAsia"/>
        </w:rPr>
        <w:br/>
      </w:r>
      <w:r>
        <w:rPr>
          <w:rFonts w:hint="eastAsia"/>
        </w:rPr>
        <w:t>　　　　1.4.1 按指令扩展细分，全球RISC-V处理器芯片市场规模2021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RV32</w:t>
      </w:r>
      <w:r>
        <w:rPr>
          <w:rFonts w:hint="eastAsia"/>
        </w:rPr>
        <w:br/>
      </w:r>
      <w:r>
        <w:rPr>
          <w:rFonts w:hint="eastAsia"/>
        </w:rPr>
        <w:t>　　　　1.4.3 RV64</w:t>
      </w:r>
      <w:r>
        <w:rPr>
          <w:rFonts w:hint="eastAsia"/>
        </w:rPr>
        <w:br/>
      </w:r>
      <w:r>
        <w:rPr>
          <w:rFonts w:hint="eastAsia"/>
        </w:rPr>
        <w:t>　　　　1.4.4 向量扩展</w:t>
      </w:r>
      <w:r>
        <w:rPr>
          <w:rFonts w:hint="eastAsia"/>
        </w:rPr>
        <w:br/>
      </w:r>
      <w:r>
        <w:rPr>
          <w:rFonts w:hint="eastAsia"/>
        </w:rPr>
        <w:t>　　　　1.4.5 DSP扩展</w:t>
      </w:r>
      <w:r>
        <w:rPr>
          <w:rFonts w:hint="eastAsia"/>
        </w:rPr>
        <w:br/>
      </w:r>
      <w:r>
        <w:rPr>
          <w:rFonts w:hint="eastAsia"/>
        </w:rPr>
        <w:t>　　　　1.4.6 安全扩展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产品分类，按内核等级</w:t>
      </w:r>
      <w:r>
        <w:rPr>
          <w:rFonts w:hint="eastAsia"/>
        </w:rPr>
        <w:br/>
      </w:r>
      <w:r>
        <w:rPr>
          <w:rFonts w:hint="eastAsia"/>
        </w:rPr>
        <w:t>　　　　1.5.1 按内核等级细分，全球RISC-V处理器芯片市场规模2021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单核SoC</w:t>
      </w:r>
      <w:r>
        <w:rPr>
          <w:rFonts w:hint="eastAsia"/>
        </w:rPr>
        <w:br/>
      </w:r>
      <w:r>
        <w:rPr>
          <w:rFonts w:hint="eastAsia"/>
        </w:rPr>
        <w:t>　　　　1.5.3 多核SoC</w:t>
      </w:r>
      <w:r>
        <w:rPr>
          <w:rFonts w:hint="eastAsia"/>
        </w:rPr>
        <w:br/>
      </w:r>
      <w:r>
        <w:rPr>
          <w:rFonts w:hint="eastAsia"/>
        </w:rPr>
        <w:t>　　　　1.5.4 异构SoC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按应用细分，全球RISC-V处理器芯片市场规模2021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物联网设备</w:t>
      </w:r>
      <w:r>
        <w:rPr>
          <w:rFonts w:hint="eastAsia"/>
        </w:rPr>
        <w:br/>
      </w:r>
      <w:r>
        <w:rPr>
          <w:rFonts w:hint="eastAsia"/>
        </w:rPr>
        <w:t>　　　　1.6.3 工业控制器</w:t>
      </w:r>
      <w:r>
        <w:rPr>
          <w:rFonts w:hint="eastAsia"/>
        </w:rPr>
        <w:br/>
      </w:r>
      <w:r>
        <w:rPr>
          <w:rFonts w:hint="eastAsia"/>
        </w:rPr>
        <w:t>　　　　1.6.4 边缘AI终端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汽车车身控制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RISC-V处理器芯片行业发展总体概况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RISC-V处理器芯片行业发展主要特点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RISC-V处理器芯片行业发展影响因素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RISC-V处理器芯片有利因素</w:t>
      </w:r>
      <w:r>
        <w:rPr>
          <w:rFonts w:hint="eastAsia"/>
        </w:rPr>
        <w:br/>
      </w:r>
      <w:r>
        <w:rPr>
          <w:rFonts w:hint="eastAsia"/>
        </w:rPr>
        <w:t>　　　　1.7.3 .2 RISC-V处理器芯片不利因素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全球市场，近三年RISC-V处理器芯片主要企业占有率及排名（按销量）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RISC-V处理器芯片主要企业在国际市场占有率（按销量，2023-2026）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2025年RISC-V处理器芯片主要企业在国际市场排名（按销量）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全球市场主要企业RISC-V处理器芯片销量（2023-2026）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全球市场，近三年RISC-V处理器芯片主要企业占有率及排名（按收入）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RISC-V处理器芯片主要企业在国际市场占有率（按收入，2023-2026）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2025年RISC-V处理器芯片主要企业在国际市场排名（按收入）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全球市场主要企业RISC-V处理器芯片销售收入（2023-2026）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全球市场主要企业RISC-V处理器芯片销售价格（2023-2026）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中国市场，近三年RISC-V处理器芯片主要企业占有率及排名（按销量）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RISC-V处理器芯片主要企业在中国市场占有率（按销量，2023-2026）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2025年RISC-V处理器芯片主要企业在中国市场排名（按销量）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中国市场主要企业RISC-V处理器芯片销量（2023-2026）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中国市场，近三年RISC-V处理器芯片主要企业占有率及排名（按收入）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RISC-V处理器芯片主要企业在中国市场占有率（按收入，2023-2026）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2025年RISC-V处理器芯片主要企业在中国市场排名（按收入）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中国市场主要企业RISC-V处理器芯片销售收入（2023-2026）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全球主要厂商RISC-V处理器芯片总部及产地分布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全球主要厂商成立时间及RISC-V处理器芯片商业化日期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全球主要厂商RISC-V处理器芯片产品类型及应用</w:t>
      </w:r>
      <w:r>
        <w:rPr>
          <w:rFonts w:hint="eastAsia"/>
        </w:rPr>
        <w:br/>
      </w:r>
      <w:r>
        <w:rPr>
          <w:rFonts w:hint="eastAsia"/>
        </w:rPr>
        <w:t>　　2.9 RISC-V处理器芯片行业集中度、竞争程度分析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RISC-V处理器芯片行业集中度分析：2025年全球Top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全球RISC-V处理器芯片第一梯队、第二梯队和第三梯队生产商（品牌）及市场份额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全球RISC-V处理器芯片总体规模分析</w:t>
      </w:r>
      <w:r>
        <w:rPr>
          <w:rFonts w:hint="eastAsia"/>
        </w:rPr>
        <w:br/>
      </w:r>
      <w:r>
        <w:rPr>
          <w:rFonts w:hint="eastAsia"/>
        </w:rPr>
        <w:t>　　3.1 全球RISC-V处理器芯片供需现状及预测（2021-2032）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全球RISC-V处理器芯片产能、产量、产能利用率及发展趋势（2021-2032）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全球RISC-V处理器芯片产量、需求量及发展趋势（2021-2032）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全球主要地区RISC-V处理器芯片产量及发展趋势（2021-2032）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全球主要地区RISC-V处理器芯片产量（2021-2026）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全球主要地区RISC-V处理器芯片产量（2027-2032）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全球主要地区RISC-V处理器芯片产量市场份额（2021-2032）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中国RISC-V处理器芯片供需现状及预测（2021-2032）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中国RISC-V处理器芯片产能、产量、产能利用率及发展趋势（2021-2032）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中国RISC-V处理器芯片产量、市场需求量及发展趋势（2021-2032）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中国市场RISC-V处理器芯片进出口（2021-2032）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全球RISC-V处理器芯片销量及销售额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全球市场RISC-V处理器芯片销售额（2021-2032）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全球市场RISC-V处理器芯片价格趋势（2021-2032）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全球RISC-V处理器芯片主要地区分析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全球主要地区RISC-V处理器芯片市场规模分析：2021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全球主要地区RISC-V处理器芯片销售收入及市场份额（2021-2026）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全球主要地区RISC-V处理器芯片销售收入预测（2027-2032）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全球主要地区RISC-V处理器芯片销量分析：2021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全球主要地区RISC-V处理器芯片销量及市场份额预测（2027-2032）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中东市场RISC-V处理器芯片销量、收入及增长率（2021-2032）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不同产品类型RISC-V处理器芯片分析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全球不同产品类型RISC-V处理器芯片收入（2021-2032）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全球不同产品类型RISC-V处理器芯片收入及市场份额（2021-2026）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全球不同产品类型RISC-V处理器芯片收入预测（2027-2032）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全球不同产品类型RISC-V处理器芯片价格走势（2021-2032）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中国不同产品类型RISC-V处理器芯片收入（2021-2032）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中国不同产品类型RISC-V处理器芯片收入及市场份额（2021-2026）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中国不同产品类型RISC-V处理器芯片收入预测（2027-2032）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不同应用RISC-V处理器芯片分析</w:t>
      </w:r>
      <w:r>
        <w:rPr>
          <w:rFonts w:hint="eastAsia"/>
        </w:rPr>
        <w:br/>
      </w:r>
      <w:r>
        <w:rPr>
          <w:rFonts w:hint="eastAsia"/>
        </w:rPr>
        <w:t>　　7.1 全球不同应用RISC-V处理器芯片销量（2021-2032）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全球不同应用RISC-V处理器芯片收入（2021-2032）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全球不同应用RISC-V处理器芯片收入及市场份额（2021-2026）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全球不同应用RISC-V处理器芯片收入预测（2027-2032）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全球不同应用RISC-V处理器芯片价格走势（2021-2032）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中国不同应用RISC-V处理器芯片收入（2021-2032）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中国不同应用RISC-V处理器芯片收入及市场份额（2021-2026）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中国不同应用RISC-V处理器芯片收入预测（2027-2032）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RISC-V处理器芯片行业发展趋势</w:t>
      </w:r>
      <w:r>
        <w:rPr>
          <w:rFonts w:hint="eastAsia"/>
        </w:rPr>
        <w:br/>
      </w:r>
      <w:r>
        <w:rPr>
          <w:rFonts w:hint="eastAsia"/>
        </w:rPr>
        <w:t>　　8.2 RISC-V处理器芯片行业主要驱动因素</w:t>
      </w:r>
      <w:r>
        <w:rPr>
          <w:rFonts w:hint="eastAsia"/>
        </w:rPr>
        <w:br/>
      </w:r>
      <w:r>
        <w:rPr>
          <w:rFonts w:hint="eastAsia"/>
        </w:rPr>
        <w:t>　　8.3 RISC-V处理器芯片中国企业SWOT分析</w:t>
      </w:r>
      <w:r>
        <w:rPr>
          <w:rFonts w:hint="eastAsia"/>
        </w:rPr>
        <w:br/>
      </w:r>
      <w:r>
        <w:rPr>
          <w:rFonts w:hint="eastAsia"/>
        </w:rPr>
        <w:t>　　8.4 中国RISC-V处理器芯片行业政策环境分析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RISC-V处理器芯片行业产业链简介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RISC-V处理器芯片行业供应链分析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RISC-V处理器芯片主要原料及供应情况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RISC-V处理器芯片行业采购模式</w:t>
      </w:r>
      <w:r>
        <w:rPr>
          <w:rFonts w:hint="eastAsia"/>
        </w:rPr>
        <w:br/>
      </w:r>
      <w:r>
        <w:rPr>
          <w:rFonts w:hint="eastAsia"/>
        </w:rPr>
        <w:t>　　9.3 RISC-V处理器芯片行业生产模式</w:t>
      </w:r>
      <w:r>
        <w:rPr>
          <w:rFonts w:hint="eastAsia"/>
        </w:rPr>
        <w:br/>
      </w:r>
      <w:r>
        <w:rPr>
          <w:rFonts w:hint="eastAsia"/>
        </w:rPr>
        <w:t>　　9.4 RISC-V处理器芯片行业销售模式及销售渠道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按指令扩展细分，全球RISC-V处理器芯片市场规模2021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按内核等级细分，全球RISC-V处理器芯片市场规模2021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按应用细分，全球RISC-V处理器芯片市场规模（CAGR）2021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RISC-V处理器芯片行业发展主要特点</w:t>
      </w:r>
      <w:r>
        <w:rPr>
          <w:rFonts w:hint="eastAsia"/>
        </w:rPr>
        <w:br/>
      </w:r>
      <w:r>
        <w:rPr>
          <w:rFonts w:hint="eastAsia"/>
        </w:rPr>
        <w:t>　　表 6： RISC-V处理器芯片行业发展有利因素分析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RISC-V处理器芯片行业发展不利因素分析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进入RISC-V处理器芯片行业壁垒</w:t>
      </w:r>
      <w:r>
        <w:rPr>
          <w:rFonts w:hint="eastAsia"/>
        </w:rPr>
        <w:br/>
      </w:r>
      <w:r>
        <w:rPr>
          <w:rFonts w:hint="eastAsia"/>
        </w:rPr>
        <w:t>　　表 9： RISC-V处理器芯片主要企业在国际市场占有率（按销量，2023-2026）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2025年RISC-V处理器芯片主要企业在国际市场排名（按销量）&amp;（千件）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全球市场主要企业RISC-V处理器芯片销量（2023-2026）&amp;（千件）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RISC-V处理器芯片主要企业在国际市场占有率（按收入，2023-2026）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2025年RISC-V处理器芯片主要企业在国际市场排名（按收入）&amp;（万元）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全球市场主要企业RISC-V处理器芯片销售收入（2023-2026）&amp;（万元）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全球市场主要企业RISC-V处理器芯片销售价格（2023-2026）&amp;（元/件）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RISC-V处理器芯片主要企业在中国市场占有率（按销量，2023-2026）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2025年RISC-V处理器芯片主要企业在中国市场排名（按销量）&amp;（千件）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中国市场主要企业RISC-V处理器芯片销量（2023-2026）&amp;（千件）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RISC-V处理器芯片主要企业在中国市场占有率（按收入，2023-2026）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2025年RISC-V处理器芯片主要企业在中国市场排名（按收入）&amp;（万元）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中国市场主要企业RISC-V处理器芯片销售收入（2023-2026）&amp;（万元）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全球主要厂商RISC-V处理器芯片总部及产地分布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全球主要厂商成立时间及RISC-V处理器芯片商业化日期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全球主要厂商RISC-V处理器芯片产品类型及应用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2025年全球RISC-V处理器芯片主要厂商市场地位（第一梯队、第二梯队和第三梯队）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全球RISC-V处理器芯片市场投资、并购等现状分析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全球主要地区RISC-V处理器芯片产量增速（CAGR）：（2021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全球主要地区RISC-V处理器芯片产量（2021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全球主要地区RISC-V处理器芯片产量（2021-2026）&amp;（千件）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全球主要地区RISC-V处理器芯片产量（2027-2032）&amp;（千件）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全球主要地区RISC-V处理器芯片产量市场份额（2021-2026）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全球主要地区RISC-V处理器芯片产量市场份额（2027-2032）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中国市场RISC-V处理器芯片产量、销量、进出口（2021-2026）&amp;（千件）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中国市场RISC-V处理器芯片产量、销量、进出口预测（2027-2032）&amp;（千件）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全球主要地区RISC-V处理器芯片销售收入增速：（2021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全球主要地区RISC-V处理器芯片销售收入（2021-2026）&amp;（万元）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全球主要地区RISC-V处理器芯片销售收入市场份额（2021-2026）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全球主要地区RISC-V处理器芯片收入（2027-2032）&amp;（万元）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全球主要地区RISC-V处理器芯片收入市场份额（2027-2032）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全球主要地区RISC-V处理器芯片销量（千件）：2021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全球主要地区RISC-V处理器芯片销量（2027-2032）&amp;（千件）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全球主要地区RISC-V处理器芯片销量份额（2027-2032）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RISC-V处理器芯片生产基地、销售区域、竞争对手及市场地位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全球不同产品类型RISC-V处理器芯片收入（2021-2026）&amp;（万元）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全球不同产品类型RISC-V处理器芯片收入市场份额（2021-2026）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全球不同产品类型RISC-V处理器芯片收入预测（2027-2032）&amp;（万元）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全球不同产品类型RISC-V处理器芯片收入市场份额预测（2027-2032）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中国不同产品类型RISC-V处理器芯片收入（2021-2026）&amp;（万元）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中国不同产品类型RISC-V处理器芯片收入市场份额（2021-2026）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中国不同产品类型RISC-V处理器芯片收入预测（2027-2032）&amp;（万元）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中国不同产品类型RISC-V处理器芯片收入市场份额预测（2027-2032）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全球不同应用RISC-V处理器芯片收入（2021-2026）&amp;（万元）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全球不同应用RISC-V处理器芯片收入市场份额（2021-2026）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全球不同应用RISC-V处理器芯片收入预测（2027-2032）&amp;（万元）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全球不同应用RISC-V处理器芯片收入市场份额预测（2027-2032）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中国不同应用RISC-V处理器芯片收入（2021-2026）&amp;（万元）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中国不同应用RISC-V处理器芯片收入市场份额（2021-2026）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中国不同应用RISC-V处理器芯片收入预测（2027-2032）&amp;（万元）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中国不同应用RISC-V处理器芯片收入市场份额预测（2027-2032）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RISC-V处理器芯片行业发展趋势</w:t>
      </w:r>
      <w:r>
        <w:rPr>
          <w:rFonts w:hint="eastAsia"/>
        </w:rPr>
        <w:br/>
      </w:r>
      <w:r>
        <w:rPr>
          <w:rFonts w:hint="eastAsia"/>
        </w:rPr>
        <w:t>　　表 138： RISC-V处理器芯片行业主要驱动因素</w:t>
      </w:r>
      <w:r>
        <w:rPr>
          <w:rFonts w:hint="eastAsia"/>
        </w:rPr>
        <w:br/>
      </w:r>
      <w:r>
        <w:rPr>
          <w:rFonts w:hint="eastAsia"/>
        </w:rPr>
        <w:t>　　表 139： RISC-V处理器芯片行业供应链分析</w:t>
      </w:r>
      <w:r>
        <w:rPr>
          <w:rFonts w:hint="eastAsia"/>
        </w:rPr>
        <w:br/>
      </w:r>
      <w:r>
        <w:rPr>
          <w:rFonts w:hint="eastAsia"/>
        </w:rPr>
        <w:t>　　表 140： RISC-V处理器芯片上游原料供应商</w:t>
      </w:r>
      <w:r>
        <w:rPr>
          <w:rFonts w:hint="eastAsia"/>
        </w:rPr>
        <w:br/>
      </w:r>
      <w:r>
        <w:rPr>
          <w:rFonts w:hint="eastAsia"/>
        </w:rPr>
        <w:t>　　表 141： RISC-V处理器芯片主要地区不同应用客户分析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RISC-V处理器芯片典型经销商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RISC-V处理器芯片产品图片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全球不同产品类型RISC-V处理器芯片销售额2021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全球不同产品类型RISC-V处理器芯片市场份额2025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MCU处理器芯片产品图片</w:t>
      </w:r>
      <w:r>
        <w:rPr>
          <w:rFonts w:hint="eastAsia"/>
        </w:rPr>
        <w:br/>
      </w:r>
      <w:r>
        <w:rPr>
          <w:rFonts w:hint="eastAsia"/>
        </w:rPr>
        <w:t>　　图 5： 应用处理器产品图片</w:t>
      </w:r>
      <w:r>
        <w:rPr>
          <w:rFonts w:hint="eastAsia"/>
        </w:rPr>
        <w:br/>
      </w:r>
      <w:r>
        <w:rPr>
          <w:rFonts w:hint="eastAsia"/>
        </w:rPr>
        <w:t>　　图 6： 边缘AI处理器产品图片</w:t>
      </w:r>
      <w:r>
        <w:rPr>
          <w:rFonts w:hint="eastAsia"/>
        </w:rPr>
        <w:br/>
      </w:r>
      <w:r>
        <w:rPr>
          <w:rFonts w:hint="eastAsia"/>
        </w:rPr>
        <w:t>　　图 7： SoC FPGA产品图片</w:t>
      </w:r>
      <w:r>
        <w:rPr>
          <w:rFonts w:hint="eastAsia"/>
        </w:rPr>
        <w:br/>
      </w:r>
      <w:r>
        <w:rPr>
          <w:rFonts w:hint="eastAsia"/>
        </w:rPr>
        <w:t>　　图 8： 嵌入式控制器产品图片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全球不同指令扩展RISC-V处理器芯片销售额2021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全球不同指令扩展RISC-V处理器芯片市场份额2025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RV32产品图片</w:t>
      </w:r>
      <w:r>
        <w:rPr>
          <w:rFonts w:hint="eastAsia"/>
        </w:rPr>
        <w:br/>
      </w:r>
      <w:r>
        <w:rPr>
          <w:rFonts w:hint="eastAsia"/>
        </w:rPr>
        <w:t>　　图 13： RV64产品图片</w:t>
      </w:r>
      <w:r>
        <w:rPr>
          <w:rFonts w:hint="eastAsia"/>
        </w:rPr>
        <w:br/>
      </w:r>
      <w:r>
        <w:rPr>
          <w:rFonts w:hint="eastAsia"/>
        </w:rPr>
        <w:t>　　图 14： 向量扩展产品图片</w:t>
      </w:r>
      <w:r>
        <w:rPr>
          <w:rFonts w:hint="eastAsia"/>
        </w:rPr>
        <w:br/>
      </w:r>
      <w:r>
        <w:rPr>
          <w:rFonts w:hint="eastAsia"/>
        </w:rPr>
        <w:t>　　图 15： DSP扩展产品图片</w:t>
      </w:r>
      <w:r>
        <w:rPr>
          <w:rFonts w:hint="eastAsia"/>
        </w:rPr>
        <w:br/>
      </w:r>
      <w:r>
        <w:rPr>
          <w:rFonts w:hint="eastAsia"/>
        </w:rPr>
        <w:t>　　图 16： 安全扩展产品图片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全球不同内核等级RISC-V处理器芯片销售额2021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全球不同内核等级RISC-V处理器芯片市场份额2025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单核SoC产品图片</w:t>
      </w:r>
      <w:r>
        <w:rPr>
          <w:rFonts w:hint="eastAsia"/>
        </w:rPr>
        <w:br/>
      </w:r>
      <w:r>
        <w:rPr>
          <w:rFonts w:hint="eastAsia"/>
        </w:rPr>
        <w:t>　　图 21： 多核SoC产品图片</w:t>
      </w:r>
      <w:r>
        <w:rPr>
          <w:rFonts w:hint="eastAsia"/>
        </w:rPr>
        <w:br/>
      </w:r>
      <w:r>
        <w:rPr>
          <w:rFonts w:hint="eastAsia"/>
        </w:rPr>
        <w:t>　　图 22： 异构SoC产品图片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全球不同应用RISC-V处理器芯片市场份额2025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26： 物联网设备</w:t>
      </w:r>
      <w:r>
        <w:rPr>
          <w:rFonts w:hint="eastAsia"/>
        </w:rPr>
        <w:br/>
      </w:r>
      <w:r>
        <w:rPr>
          <w:rFonts w:hint="eastAsia"/>
        </w:rPr>
        <w:t>　　图 27： 工业控制器</w:t>
      </w:r>
      <w:r>
        <w:rPr>
          <w:rFonts w:hint="eastAsia"/>
        </w:rPr>
        <w:br/>
      </w:r>
      <w:r>
        <w:rPr>
          <w:rFonts w:hint="eastAsia"/>
        </w:rPr>
        <w:t>　　图 28： 边缘AI终端</w:t>
      </w:r>
      <w:r>
        <w:rPr>
          <w:rFonts w:hint="eastAsia"/>
        </w:rPr>
        <w:br/>
      </w:r>
      <w:r>
        <w:rPr>
          <w:rFonts w:hint="eastAsia"/>
        </w:rPr>
        <w:t>　　图 29： 消费电子</w:t>
      </w:r>
      <w:r>
        <w:rPr>
          <w:rFonts w:hint="eastAsia"/>
        </w:rPr>
        <w:br/>
      </w:r>
      <w:r>
        <w:rPr>
          <w:rFonts w:hint="eastAsia"/>
        </w:rPr>
        <w:t>　　图 30： 汽车车身控制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2025年全球前五大生产商RISC-V处理器芯片市场份额</w:t>
      </w:r>
      <w:r>
        <w:rPr>
          <w:rFonts w:hint="eastAsia"/>
        </w:rPr>
        <w:br/>
      </w:r>
      <w:r>
        <w:rPr>
          <w:rFonts w:hint="eastAsia"/>
        </w:rPr>
        <w:t>　　图 33： 2025年全球RISC-V处理器芯片第一梯队、第二梯队和第三梯队厂商及市场份额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全球RISC-V处理器芯片产能、产量、产能利用率及发展趋势（2021-2032）&amp;（千件）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全球RISC-V处理器芯片产量、需求量及发展趋势（2021-2032）&amp;（千件）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全球主要地区RISC-V处理器芯片产量市场份额（2021-2032）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中国RISC-V处理器芯片产能、产量、产能利用率及发展趋势（2021-2032）&amp;（千件）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中国RISC-V处理器芯片产量、市场需求量及发展趋势（2021-2032）&amp;（千件）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全球RISC-V处理器芯片市场销售额及增长率：（2021-2032）&amp;（万元）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全球市场RISC-V处理器芯片市场规模：2021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全球市场RISC-V处理器芯片价格趋势（2021-2032）&amp;（元/件）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全球主要地区RISC-V处理器芯片销售收入（2021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全球主要地区RISC-V处理器芯片销售收入市场份额（2021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北美市场RISC-V处理器芯片收入及增长率（2021-2032）&amp;（万元）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欧洲市场RISC-V处理器芯片收入及增长率（2021-2032）&amp;（万元）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中国市场RISC-V处理器芯片收入及增长率（2021-2032）&amp;（万元）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日本市场RISC-V处理器芯片收入及增长率（2021-2032）&amp;（万元）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东南亚市场RISC-V处理器芯片收入及增长率（2021-2032）&amp;（万元）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印度市场RISC-V处理器芯片收入及增长率（2021-2032）&amp;（万元）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南美市场RISC-V处理器芯片收入及增长率（2021-2032）&amp;（万元）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中东市场RISC-V处理器芯片收入及增长率（2021-2032）&amp;（万元）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全球不同产品类型RISC-V处理器芯片价格走势（2021-2032）&amp;（元/件）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全球不同应用RISC-V处理器芯片价格走势（2021-2032）&amp;（元/件）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RISC-V处理器芯片中国企业SWOT分析</w:t>
      </w:r>
      <w:r>
        <w:rPr>
          <w:rFonts w:hint="eastAsia"/>
        </w:rPr>
        <w:br/>
      </w:r>
      <w:r>
        <w:rPr>
          <w:rFonts w:hint="eastAsia"/>
        </w:rPr>
        <w:t>　　图 64： RISC-V处理器芯片产业链</w:t>
      </w:r>
      <w:r>
        <w:rPr>
          <w:rFonts w:hint="eastAsia"/>
        </w:rPr>
        <w:br/>
      </w:r>
      <w:r>
        <w:rPr>
          <w:rFonts w:hint="eastAsia"/>
        </w:rPr>
        <w:t>　　图 65： RISC-V处理器芯片行业采购模式分析</w:t>
      </w:r>
      <w:r>
        <w:rPr>
          <w:rFonts w:hint="eastAsia"/>
        </w:rPr>
        <w:br/>
      </w:r>
      <w:r>
        <w:rPr>
          <w:rFonts w:hint="eastAsia"/>
        </w:rPr>
        <w:t>　　图 66： RISC-V处理器芯片行业生产模式</w:t>
      </w:r>
      <w:r>
        <w:rPr>
          <w:rFonts w:hint="eastAsia"/>
        </w:rPr>
        <w:br/>
      </w:r>
      <w:r>
        <w:rPr>
          <w:rFonts w:hint="eastAsia"/>
        </w:rPr>
        <w:t>　　图 67： RISC-V处理器芯片行业销售模式分析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fe2fde034bcc" w:history="1">
        <w:r>
          <w:rPr>
            <w:rStyle w:val="Hyperlink"/>
          </w:rPr>
          <w:t>2026-2032年全球与中国RISC-V处理器芯片行业现状及前景趋势报告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fe2fde034bcc" w:history="1">
        <w:r>
          <w:rPr>
            <w:rStyle w:val="Hyperlink"/>
          </w:rPr>
          <w:t>https://www.20087.com/3/78/RISC-VChuLiQiXinPianHangYeQianJingFenXi.html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e8dc63d34c6e" w:history="1">
      <w:r>
        <w:rPr>
          <w:rStyle w:val="Hyperlink"/>
        </w:rPr>
        <w:t>2026-2032年全球与中国RISC-V处理器芯片行业现状及前景趋势报告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ISC-VChuLiQiXinPianHangYeQianJingFenXi.html" TargetMode="External" Id="R73fafe2fde0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ISC-VChuLiQiXinPianHangYeQianJingFenXi.html" TargetMode="External" Id="Rf398e8dc63d3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2026-06-20T07:56:42Z</dcterms:created>
  <dcterms:modified xsi:type="dcterms:W3CDTF">2026-06-20T08:56:42Z</dcterms:modified>
  <dc:subject>2026-2032年全球与中国RISC-V处理器芯片行业现状及前景趋势报告</dc:subject>
  <dc:title>2026-2032年全球与中国RISC-V处理器芯片行业现状及前景趋势报告</dc:title>
  <cp:keywords>2026-2032年全球与中国RISC-V处理器芯片行业现状及前景趋势报告</cp:keywords>
  <dc:description>2026-2032年全球与中国RISC-V处理器芯片行业现状及前景趋势报告</dc:description>
</cp:coreProperties>
</file>