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86ca0998c4a0e" w:history="1">
              <w:r>
                <w:rPr>
                  <w:rStyle w:val="Hyperlink"/>
                </w:rPr>
                <w:t>全球与中国仿生塑料市场调查研究及前景分析报告（2026-2032年）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86ca0998c4a0e" w:history="1">
              <w:r>
                <w:rPr>
                  <w:rStyle w:val="Hyperlink"/>
                </w:rPr>
                <w:t>全球与中国仿生塑料市场调查研究及前景分析报告（2026-2032年）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86ca0998c4a0e" w:history="1">
                <w:r>
                  <w:rPr>
                    <w:rStyle w:val="Hyperlink"/>
                  </w:rPr>
                  <w:t>https://www.20087.com/3/28/FangShengSuLiaoDeQianJing.html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塑料是一类模仿自然界生物结构或功能特性的高分子材料，其研发与应用正逐步从实验室走向产业化阶段。目前，仿生塑料主要聚焦于结构仿生与功能仿生两个方向，例如模仿荷叶表面的自清洁效应、蜘蛛丝的高强度韧性或贝壳的层状增韧结构。通过分子设计、微纳加工与复合材料技术的结合，已开发出具备疏水、抗菌、减阻、自修复或环境响应特性的新型塑料。部分产品已在包装、医疗器械、纺织涂层和建筑外饰等领域实现初步应用。行业面临的核心挑战在于如何平衡性能、成本与可加工性，同时确保材料在整个生命周期中的环境友好性。当前研究多集中于解决材料稳定性、规模化制备工艺及回收再利用路径等问题。</w:t>
      </w:r>
      <w:r>
        <w:rPr>
          <w:rFonts w:hint="eastAsia"/>
        </w:rPr>
        <w:br/>
      </w:r>
      <w:r>
        <w:rPr>
          <w:rFonts w:hint="eastAsia"/>
        </w:rPr>
        <w:t>　　未来，仿生塑料将朝着多功能集成与智能响应方向深化发展。材料不仅需具备单一仿生特性，还将融合光、热、湿等多重刺激响应能力，拓展在柔性电子、软体机器人和智能包装等前沿领域的应用潜力。绿色化学与生物制造技术的引入，有助于开发基于可再生资源的仿生聚合物，减少对石化原料的依赖。同时，跨学科协作将成为创新的主要驱动力，材料科学、生物学、工程学与计算模拟的深度融合，将加速新结构与新机制的发现。随着环保法规趋严和消费者环保意识增强，可降解或可循环的仿生塑料将获得更广泛的认可。长期来看，建立标准化性能评价体系与产业化技术平台，是推动该类材料从概念验证走向大规模应用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86ca0998c4a0e" w:history="1">
        <w:r>
          <w:rPr>
            <w:rStyle w:val="Hyperlink"/>
          </w:rPr>
          <w:t>全球与中国仿生塑料市场调查研究及前景分析报告（2026-2032年）</w:t>
        </w:r>
      </w:hyperlink>
      <w:r>
        <w:rPr>
          <w:rFonts w:hint="eastAsia"/>
        </w:rPr>
        <w:t>》基于详实数据，从市场规模、需求变化及价格动态等维度，全面解析了仿生塑料行业的现状与发展趋势，并对仿生塑料产业链各环节进行了系统性探讨。报告科学预测了仿生塑料行业未来发展方向，重点分析了仿生塑料技术现状及创新路径，同时聚焦仿生塑料重点企业的经营表现，评估了市场竞争格局、品牌影响力及市场集中度。通过对细分市场的深入研究及SWOT分析，报告揭示了仿生塑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按产品类型细分，全球仿生塑料市场规模2021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可生物降解的塑料</w:t>
      </w:r>
      <w:r>
        <w:rPr>
          <w:rFonts w:hint="eastAsia"/>
        </w:rPr>
        <w:br/>
      </w:r>
      <w:r>
        <w:rPr>
          <w:rFonts w:hint="eastAsia"/>
        </w:rPr>
        <w:t>　　　　1.3.3 可自我降解的塑料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按应用细分，全球仿生塑料市场规模2021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研究机构</w:t>
      </w:r>
      <w:r>
        <w:rPr>
          <w:rFonts w:hint="eastAsia"/>
        </w:rPr>
        <w:br/>
      </w:r>
      <w:r>
        <w:rPr>
          <w:rFonts w:hint="eastAsia"/>
        </w:rPr>
        <w:t>　　　　1.4.3 交通运输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仿生塑料行业发展总体概况</w:t>
      </w:r>
      <w:r>
        <w:rPr>
          <w:rFonts w:hint="eastAsia"/>
        </w:rPr>
        <w:br/>
      </w:r>
      <w:r>
        <w:rPr>
          <w:rFonts w:hint="eastAsia"/>
        </w:rPr>
        <w:t>　　　　1.5.2 仿生塑料行业发展主要特点</w:t>
      </w:r>
      <w:r>
        <w:rPr>
          <w:rFonts w:hint="eastAsia"/>
        </w:rPr>
        <w:br/>
      </w:r>
      <w:r>
        <w:rPr>
          <w:rFonts w:hint="eastAsia"/>
        </w:rPr>
        <w:t>　　　　1.5.3 仿生塑料行业发展影响因素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仿生塑料有利因素</w:t>
      </w:r>
      <w:r>
        <w:rPr>
          <w:rFonts w:hint="eastAsia"/>
        </w:rPr>
        <w:br/>
      </w:r>
      <w:r>
        <w:rPr>
          <w:rFonts w:hint="eastAsia"/>
        </w:rPr>
        <w:t>　　　　1.5.3 .2 仿生塑料不利因素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全球市场，近三年仿生塑料主要企业占有率及排名（按销量）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仿生塑料主要企业在国际市场占有率（按销量，2023-2026）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2025年仿生塑料主要企业在国际市场排名（按销量）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全球市场主要企业仿生塑料销量（2023-2026）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全球市场，近三年仿生塑料主要企业占有率及排名（按收入）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仿生塑料主要企业在国际市场占有率（按收入，2023-2026）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2025年仿生塑料主要企业在国际市场排名（按收入）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全球市场主要企业仿生塑料销售收入（2023-2026）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全球市场主要企业仿生塑料销售价格（2023-2026）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中国市场，近三年仿生塑料主要企业占有率及排名（按销量）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仿生塑料主要企业在中国市场占有率（按销量，2023-2026）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2025年仿生塑料主要企业在中国市场排名（按销量）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中国市场主要企业仿生塑料销量（2023-2026）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中国市场，近三年仿生塑料主要企业占有率及排名（按收入）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仿生塑料主要企业在中国市场占有率（按收入，2023-2026）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2025年仿生塑料主要企业在中国市场排名（按收入）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中国市场主要企业仿生塑料销售收入（2023-2026）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全球主要厂商仿生塑料总部及产地分布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全球主要厂商成立时间及仿生塑料商业化日期</w:t>
      </w:r>
      <w:r>
        <w:rPr>
          <w:rFonts w:hint="eastAsia"/>
        </w:rPr>
        <w:br/>
      </w:r>
      <w:r>
        <w:rPr>
          <w:rFonts w:hint="eastAsia"/>
        </w:rPr>
        <w:t>　　2.8 全球主要厂商仿生塑料产品类型及应用</w:t>
      </w:r>
      <w:r>
        <w:rPr>
          <w:rFonts w:hint="eastAsia"/>
        </w:rPr>
        <w:br/>
      </w:r>
      <w:r>
        <w:rPr>
          <w:rFonts w:hint="eastAsia"/>
        </w:rPr>
        <w:t>　　2.9 仿生塑料行业集中度、竞争程度分析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仿生塑料行业集中度分析：2025年全球Top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全球仿生塑料第一梯队、第二梯队和第三梯队生产商（品牌）及市场份额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全球仿生塑料总体规模分析</w:t>
      </w:r>
      <w:r>
        <w:rPr>
          <w:rFonts w:hint="eastAsia"/>
        </w:rPr>
        <w:br/>
      </w:r>
      <w:r>
        <w:rPr>
          <w:rFonts w:hint="eastAsia"/>
        </w:rPr>
        <w:t>　　3.1 全球仿生塑料供需现状及预测（2021-2032）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全球仿生塑料产能、产量、产能利用率及发展趋势（2021-2032）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全球仿生塑料产量、需求量及发展趋势（2021-2032）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全球主要地区仿生塑料产量及发展趋势（2021-2032）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全球主要地区仿生塑料产量（2021-2026）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全球主要地区仿生塑料产量（2027-2032）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全球主要地区仿生塑料产量市场份额（2021-2032）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中国仿生塑料供需现状及预测（2021-2032）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中国仿生塑料产能、产量、产能利用率及发展趋势（2021-2032）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中国仿生塑料产量、市场需求量及发展趋势（2021-2032）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中国市场仿生塑料进出口（2021-2032）</w:t>
      </w:r>
      <w:r>
        <w:rPr>
          <w:rFonts w:hint="eastAsia"/>
        </w:rPr>
        <w:br/>
      </w:r>
      <w:r>
        <w:rPr>
          <w:rFonts w:hint="eastAsia"/>
        </w:rPr>
        <w:t>　　3.4 全球仿生塑料销量及销售额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全球市场仿生塑料销售额（2021-2032）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全球市场仿生塑料销量（2021-2032）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全球市场仿生塑料价格趋势（2021-2032）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全球仿生塑料主要地区分析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全球主要地区仿生塑料市场规模分析：2021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全球主要地区仿生塑料销售收入及市场份额（2021-2026）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全球主要地区仿生塑料销售收入预测（2027-2032）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全球主要地区仿生塑料销量分析：2021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全球主要地区仿生塑料销量及市场份额（2021-2026）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全球主要地区仿生塑料销量及市场份额预测（2027-2032）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北美市场仿生塑料销量、收入及增长率（2021-2032）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欧洲市场仿生塑料销量、收入及增长率（2021-2032）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中国市场仿生塑料销量、收入及增长率（2021-2032）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日本市场仿生塑料销量、收入及增长率（2021-2032）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东南亚市场仿生塑料销量、收入及增长率（2021-2032）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印度市场仿生塑料销量、收入及增长率（2021-2032）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南美市场仿生塑料销量、收入及增长率（2021-2032）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中东市场仿生塑料销量、收入及增长率（2021-2032）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不同产品类型仿生塑料分析</w:t>
      </w:r>
      <w:r>
        <w:rPr>
          <w:rFonts w:hint="eastAsia"/>
        </w:rPr>
        <w:br/>
      </w:r>
      <w:r>
        <w:rPr>
          <w:rFonts w:hint="eastAsia"/>
        </w:rPr>
        <w:t>　　6.1 全球不同产品类型仿生塑料销量（2021-2032）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全球不同产品类型仿生塑料销量及市场份额（2021-2026）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全球不同产品类型仿生塑料销量预测（2027-2032）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全球不同产品类型仿生塑料收入（2021-2032）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全球不同产品类型仿生塑料收入及市场份额（2021-2026）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全球不同产品类型仿生塑料收入预测（2027-2032）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全球不同产品类型仿生塑料价格走势（2021-2032）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中国不同产品类型仿生塑料销量（2021-2032）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中国不同产品类型仿生塑料销量及市场份额（2021-2026）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中国不同产品类型仿生塑料销量预测（2027-2032）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中国不同产品类型仿生塑料收入（2021-2032）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中国不同产品类型仿生塑料收入及市场份额（2021-2026）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中国不同产品类型仿生塑料收入预测（2027-2032）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不同应用仿生塑料分析</w:t>
      </w:r>
      <w:r>
        <w:rPr>
          <w:rFonts w:hint="eastAsia"/>
        </w:rPr>
        <w:br/>
      </w:r>
      <w:r>
        <w:rPr>
          <w:rFonts w:hint="eastAsia"/>
        </w:rPr>
        <w:t>　　7.1 全球不同应用仿生塑料销量（2021-2032）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全球不同应用仿生塑料销量及市场份额（2021-2026）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全球不同应用仿生塑料销量预测（2027-2032）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全球不同应用仿生塑料收入（2021-2032）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全球不同应用仿生塑料收入及市场份额（2021-2026）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全球不同应用仿生塑料收入预测（2027-2032）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全球不同应用仿生塑料价格走势（2021-2032）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中国不同应用仿生塑料销量（2021-2032）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中国不同应用仿生塑料销量及市场份额（2021-2026）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中国不同应用仿生塑料销量预测（2027-2032）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中国不同应用仿生塑料收入（2021-2032）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中国不同应用仿生塑料收入及市场份额（2021-2026）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中国不同应用仿生塑料收入预测（2027-2032）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仿生塑料行业发展趋势</w:t>
      </w:r>
      <w:r>
        <w:rPr>
          <w:rFonts w:hint="eastAsia"/>
        </w:rPr>
        <w:br/>
      </w:r>
      <w:r>
        <w:rPr>
          <w:rFonts w:hint="eastAsia"/>
        </w:rPr>
        <w:t>　　8.2 仿生塑料行业主要驱动因素</w:t>
      </w:r>
      <w:r>
        <w:rPr>
          <w:rFonts w:hint="eastAsia"/>
        </w:rPr>
        <w:br/>
      </w:r>
      <w:r>
        <w:rPr>
          <w:rFonts w:hint="eastAsia"/>
        </w:rPr>
        <w:t>　　8.3 仿生塑料中国企业SWOT分析</w:t>
      </w:r>
      <w:r>
        <w:rPr>
          <w:rFonts w:hint="eastAsia"/>
        </w:rPr>
        <w:br/>
      </w:r>
      <w:r>
        <w:rPr>
          <w:rFonts w:hint="eastAsia"/>
        </w:rPr>
        <w:t>　　8.4 中国仿生塑料行业政策环境分析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仿生塑料行业产业链简介</w:t>
      </w:r>
      <w:r>
        <w:rPr>
          <w:rFonts w:hint="eastAsia"/>
        </w:rPr>
        <w:br/>
      </w:r>
      <w:r>
        <w:rPr>
          <w:rFonts w:hint="eastAsia"/>
        </w:rPr>
        <w:t>　　　　9.1.1 仿生塑料行业供应链分析</w:t>
      </w:r>
      <w:r>
        <w:rPr>
          <w:rFonts w:hint="eastAsia"/>
        </w:rPr>
        <w:br/>
      </w:r>
      <w:r>
        <w:rPr>
          <w:rFonts w:hint="eastAsia"/>
        </w:rPr>
        <w:t>　　　　9.1.2 仿生塑料主要原料及供应情况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仿生塑料行业采购模式</w:t>
      </w:r>
      <w:r>
        <w:rPr>
          <w:rFonts w:hint="eastAsia"/>
        </w:rPr>
        <w:br/>
      </w:r>
      <w:r>
        <w:rPr>
          <w:rFonts w:hint="eastAsia"/>
        </w:rPr>
        <w:t>　　9.3 仿生塑料行业生产模式</w:t>
      </w:r>
      <w:r>
        <w:rPr>
          <w:rFonts w:hint="eastAsia"/>
        </w:rPr>
        <w:br/>
      </w:r>
      <w:r>
        <w:rPr>
          <w:rFonts w:hint="eastAsia"/>
        </w:rPr>
        <w:t>　　9.4 仿生塑料行业销售模式及销售渠道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按产品类型细分，全球仿生塑料市场规模2021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按应用细分，全球仿生塑料市场规模（CAGR）2021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仿生塑料行业发展主要特点</w:t>
      </w:r>
      <w:r>
        <w:rPr>
          <w:rFonts w:hint="eastAsia"/>
        </w:rPr>
        <w:br/>
      </w:r>
      <w:r>
        <w:rPr>
          <w:rFonts w:hint="eastAsia"/>
        </w:rPr>
        <w:t>　　表 4： 仿生塑料行业发展有利因素分析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仿生塑料行业发展不利因素分析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进入仿生塑料行业壁垒</w:t>
      </w:r>
      <w:r>
        <w:rPr>
          <w:rFonts w:hint="eastAsia"/>
        </w:rPr>
        <w:br/>
      </w:r>
      <w:r>
        <w:rPr>
          <w:rFonts w:hint="eastAsia"/>
        </w:rPr>
        <w:t>　　表 7： 仿生塑料主要企业在国际市场占有率（按销量，2023-2026）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2025年仿生塑料主要企业在国际市场排名（按销量）&amp;（吨）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全球市场主要企业仿生塑料销量（2023-2026）&amp;（吨）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仿生塑料主要企业在国际市场占有率（按收入，2023-2026）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2025年仿生塑料主要企业在国际市场排名（按收入）&amp;（万元）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全球市场主要企业仿生塑料销售收入（2023-2026）&amp;（万元）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全球市场主要企业仿生塑料销售价格（2023-2026）&amp;（元/吨）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仿生塑料主要企业在中国市场占有率（按销量，2023-2026）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2025年仿生塑料主要企业在中国市场排名（按销量）&amp;（吨）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中国市场主要企业仿生塑料销量（2023-2026）&amp;（吨）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仿生塑料主要企业在中国市场占有率（按收入，2023-2026）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2025年仿生塑料主要企业在中国市场排名（按收入）&amp;（万元）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中国市场主要企业仿生塑料销售收入（2023-2026）&amp;（万元）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全球主要厂商仿生塑料总部及产地分布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全球主要厂商成立时间及仿生塑料商业化日期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全球主要厂商仿生塑料产品类型及应用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2025年全球仿生塑料主要厂商市场地位（第一梯队、第二梯队和第三梯队）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全球仿生塑料市场投资、并购等现状分析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全球主要地区仿生塑料产量增速（CAGR）：（2021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全球主要地区仿生塑料产量（2021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全球主要地区仿生塑料产量（2021-2026）&amp;（吨）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全球主要地区仿生塑料产量（2027-2032）&amp;（吨）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全球主要地区仿生塑料产量市场份额（2021-2026）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全球主要地区仿生塑料产量市场份额（2027-2032）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中国市场仿生塑料产量、销量、进出口（2021-2026）&amp;（吨）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中国市场仿生塑料产量、销量、进出口预测（2027-2032）&amp;（吨）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全球主要地区仿生塑料销售收入增速：（2021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全球主要地区仿生塑料销售收入（2021-2026）&amp;（万元）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全球主要地区仿生塑料销售收入市场份额（2021-2026）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全球主要地区仿生塑料收入（2027-2032）&amp;（万元）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全球主要地区仿生塑料收入市场份额（2027-2032）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全球主要地区仿生塑料销量（吨）：2021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全球主要地区仿生塑料销量（2021-2026）&amp;（吨）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全球主要地区仿生塑料销量市场份额（2021-2026）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全球主要地区仿生塑料销量（2027-2032）&amp;（吨）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全球主要地区仿生塑料销量份额（2027-2032）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仿生塑料生产基地、销售区域、竞争对手及市场地位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全球不同产品类型仿生塑料销量（2021-2026）&amp;（吨）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全球不同产品类型仿生塑料销量市场份额（2021-2026）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全球不同产品类型仿生塑料销量预测（2027-2032）&amp;（吨）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全球市场不同产品类型仿生塑料销量市场份额预测（2027-2032）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全球不同产品类型仿生塑料收入（2021-2026）&amp;（万元）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全球不同产品类型仿生塑料收入市场份额（2021-2026）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全球不同产品类型仿生塑料收入预测（2027-2032）&amp;（万元）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全球不同产品类型仿生塑料收入市场份额预测（2027-2032）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中国不同产品类型仿生塑料销量（2021-2026）&amp;（吨）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中国不同产品类型仿生塑料销量市场份额（2021-2026）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中国不同产品类型仿生塑料销量预测（2027-2032）&amp;（吨）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全球市场不同产品类型仿生塑料销量市场份额预测（2027-2032）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中国不同产品类型仿生塑料收入（2021-2026）&amp;（万元）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中国不同产品类型仿生塑料收入市场份额（2021-2026）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中国不同产品类型仿生塑料收入预测（2027-2032）&amp;（万元）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中国不同产品类型仿生塑料收入市场份额预测（2027-2032）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全球不同应用仿生塑料销量（2021-2026）&amp;（吨）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全球不同应用仿生塑料销量市场份额（2021-2026）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全球不同应用仿生塑料销量预测（2027-2032）&amp;（吨）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全球市场不同应用仿生塑料销量市场份额预测（2027-2032）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全球不同应用仿生塑料收入（2021-2026）&amp;（万元）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全球不同应用仿生塑料收入市场份额（2021-2026）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全球不同应用仿生塑料收入预测（2027-2032）&amp;（万元）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全球不同应用仿生塑料收入市场份额预测（2027-2032）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中国不同应用仿生塑料销量（2021-2026）&amp;（吨）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中国不同应用仿生塑料销量市场份额（2021-2026）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中国不同应用仿生塑料销量预测（2027-2032）&amp;（吨）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中国市场不同应用仿生塑料销量市场份额预测（2027-2032）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中国不同应用仿生塑料收入（2021-2026）&amp;（万元）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中国不同应用仿生塑料收入市场份额（2021-2026）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中国不同应用仿生塑料收入预测（2027-2032）&amp;（万元）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中国不同应用仿生塑料收入市场份额预测（2027-2032）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仿生塑料行业发展趋势</w:t>
      </w:r>
      <w:r>
        <w:rPr>
          <w:rFonts w:hint="eastAsia"/>
        </w:rPr>
        <w:br/>
      </w:r>
      <w:r>
        <w:rPr>
          <w:rFonts w:hint="eastAsia"/>
        </w:rPr>
        <w:t>　　表 121： 仿生塑料行业主要驱动因素</w:t>
      </w:r>
      <w:r>
        <w:rPr>
          <w:rFonts w:hint="eastAsia"/>
        </w:rPr>
        <w:br/>
      </w:r>
      <w:r>
        <w:rPr>
          <w:rFonts w:hint="eastAsia"/>
        </w:rPr>
        <w:t>　　表 122： 仿生塑料行业供应链分析</w:t>
      </w:r>
      <w:r>
        <w:rPr>
          <w:rFonts w:hint="eastAsia"/>
        </w:rPr>
        <w:br/>
      </w:r>
      <w:r>
        <w:rPr>
          <w:rFonts w:hint="eastAsia"/>
        </w:rPr>
        <w:t>　　表 123： 仿生塑料上游原料供应商</w:t>
      </w:r>
      <w:r>
        <w:rPr>
          <w:rFonts w:hint="eastAsia"/>
        </w:rPr>
        <w:br/>
      </w:r>
      <w:r>
        <w:rPr>
          <w:rFonts w:hint="eastAsia"/>
        </w:rPr>
        <w:t>　　表 124： 仿生塑料主要地区不同应用客户分析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仿生塑料典型经销商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仿生塑料产品图片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全球不同产品类型仿生塑料销售额2021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全球不同产品类型仿生塑料市场份额2025 &amp; 2032</w:t>
      </w:r>
      <w:r>
        <w:rPr>
          <w:rFonts w:hint="eastAsia"/>
        </w:rPr>
        <w:br/>
      </w:r>
      <w:r>
        <w:rPr>
          <w:rFonts w:hint="eastAsia"/>
        </w:rPr>
        <w:t>　　图 4： 可生物降解的塑料产品图片</w:t>
      </w:r>
      <w:r>
        <w:rPr>
          <w:rFonts w:hint="eastAsia"/>
        </w:rPr>
        <w:br/>
      </w:r>
      <w:r>
        <w:rPr>
          <w:rFonts w:hint="eastAsia"/>
        </w:rPr>
        <w:t>　　图 5： 可自我降解的塑料产品图片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全球不同应用仿生塑料市场份额2025 &amp; 2032</w:t>
      </w:r>
      <w:r>
        <w:rPr>
          <w:rFonts w:hint="eastAsia"/>
        </w:rPr>
        <w:br/>
      </w:r>
      <w:r>
        <w:rPr>
          <w:rFonts w:hint="eastAsia"/>
        </w:rPr>
        <w:t>　　图 9： 研究机构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2025年全球前五大生产商仿生塑料市场份额</w:t>
      </w:r>
      <w:r>
        <w:rPr>
          <w:rFonts w:hint="eastAsia"/>
        </w:rPr>
        <w:br/>
      </w:r>
      <w:r>
        <w:rPr>
          <w:rFonts w:hint="eastAsia"/>
        </w:rPr>
        <w:t>　　图 14： 2025年全球仿生塑料第一梯队、第二梯队和第三梯队厂商及市场份额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全球仿生塑料产能、产量、产能利用率及发展趋势（2021-2032）&amp;（吨）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全球仿生塑料产量、需求量及发展趋势（2021-2032）&amp;（吨）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全球主要地区仿生塑料产量市场份额（2021-2032）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中国仿生塑料产能、产量、产能利用率及发展趋势（2021-2032）&amp;（吨）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中国仿生塑料产量、市场需求量及发展趋势（2021-2032）&amp;（吨）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全球仿生塑料市场销售额及增长率：（2021-2032）&amp;（万元）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全球市场仿生塑料市场规模：2021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全球市场仿生塑料销量及增长率（2021-2032）&amp;（吨）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全球市场仿生塑料价格趋势（2021-2032）&amp;（元/吨）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全球主要地区仿生塑料销售收入（2021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全球主要地区仿生塑料销售收入市场份额（2021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北美市场仿生塑料销量及增长率（2021-2032）&amp;（吨）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北美市场仿生塑料收入及增长率（2021-2032）&amp;（万元）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欧洲市场仿生塑料销量及增长率（2021-2032）&amp;（吨）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欧洲市场仿生塑料收入及增长率（2021-2032）&amp;（万元）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中国市场仿生塑料销量及增长率（2021-2032）&amp;（吨）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中国市场仿生塑料收入及增长率（2021-2032）&amp;（万元）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日本市场仿生塑料销量及增长率（2021-2032）&amp;（吨）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日本市场仿生塑料收入及增长率（2021-2032）&amp;（万元）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东南亚市场仿生塑料销量及增长率（2021-2032）&amp;（吨）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东南亚市场仿生塑料收入及增长率（2021-2032）&amp;（万元）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印度市场仿生塑料销量及增长率（2021-2032）&amp;（吨）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印度市场仿生塑料收入及增长率（2021-2032）&amp;（万元）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南美市场仿生塑料销量及增长率（2021-2032）&amp;（吨）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南美市场仿生塑料收入及增长率（2021-2032）&amp;（万元）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中东市场仿生塑料销量及增长率（2021-2032）&amp;（吨）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中东市场仿生塑料收入及增长率（2021-2032）&amp;（万元）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全球不同产品类型仿生塑料价格走势（2021-2032）&amp;（元/吨）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全球不同应用仿生塑料价格走势（2021-2032）&amp;（元/吨）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仿生塑料中国企业SWOT分析</w:t>
      </w:r>
      <w:r>
        <w:rPr>
          <w:rFonts w:hint="eastAsia"/>
        </w:rPr>
        <w:br/>
      </w:r>
      <w:r>
        <w:rPr>
          <w:rFonts w:hint="eastAsia"/>
        </w:rPr>
        <w:t>　　图 45： 仿生塑料产业链</w:t>
      </w:r>
      <w:r>
        <w:rPr>
          <w:rFonts w:hint="eastAsia"/>
        </w:rPr>
        <w:br/>
      </w:r>
      <w:r>
        <w:rPr>
          <w:rFonts w:hint="eastAsia"/>
        </w:rPr>
        <w:t>　　图 46： 仿生塑料行业采购模式分析</w:t>
      </w:r>
      <w:r>
        <w:rPr>
          <w:rFonts w:hint="eastAsia"/>
        </w:rPr>
        <w:br/>
      </w:r>
      <w:r>
        <w:rPr>
          <w:rFonts w:hint="eastAsia"/>
        </w:rPr>
        <w:t>　　图 47： 仿生塑料行业生产模式</w:t>
      </w:r>
      <w:r>
        <w:rPr>
          <w:rFonts w:hint="eastAsia"/>
        </w:rPr>
        <w:br/>
      </w:r>
      <w:r>
        <w:rPr>
          <w:rFonts w:hint="eastAsia"/>
        </w:rPr>
        <w:t>　　图 48： 仿生塑料行业销售模式分析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86ca0998c4a0e" w:history="1">
        <w:r>
          <w:rPr>
            <w:rStyle w:val="Hyperlink"/>
          </w:rPr>
          <w:t>全球与中国仿生塑料市场调查研究及前景分析报告（2026-2032年）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86ca0998c4a0e" w:history="1">
        <w:r>
          <w:rPr>
            <w:rStyle w:val="Hyperlink"/>
          </w:rPr>
          <w:t>https://www.20087.com/3/28/FangShengSuLiaoDeQianJing.html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热点：仿生塑料是什么意思、仿生塑料是复合材料吗、仿生板是什么材质做的、仿生塑料图片、中科院仿生塑料、仿生塑料的用途、高强度塑料袋是仿生材料吗、仿生塑料是什么、仿生复合材料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e48a296954a48" w:history="1">
      <w:r>
        <w:rPr>
          <w:rStyle w:val="Hyperlink"/>
        </w:rPr>
        <w:t>全球与中国仿生塑料市场调查研究及前景分析报告（2026-2032年）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angShengSuLiaoDeQianJing.html" TargetMode="External" Id="R4b986ca0998c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angShengSuLiaoDeQianJing.html" TargetMode="External" Id="R36ce48a29695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2025-12-31T03:19:48Z</dcterms:created>
  <dcterms:modified xsi:type="dcterms:W3CDTF">2025-12-31T04:19:48Z</dcterms:modified>
  <dc:subject>全球与中国仿生塑料市场调查研究及前景分析报告（2026-2032年）</dc:subject>
  <dc:title>全球与中国仿生塑料市场调查研究及前景分析报告（2026-2032年）</dc:title>
  <cp:keywords>全球与中国仿生塑料市场调查研究及前景分析报告（2026-2032年）</cp:keywords>
  <dc:description>全球与中国仿生塑料市场调查研究及前景分析报告（2026-2032年）</dc:description>
</cp:coreProperties>
</file>