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236f1cd244414" w:history="1">
              <w:r>
                <w:rPr>
                  <w:rStyle w:val="Hyperlink"/>
                </w:rPr>
                <w:t>中国单火线模块行业现状及发展前景报告（2026-2032年）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236f1cd244414" w:history="1">
              <w:r>
                <w:rPr>
                  <w:rStyle w:val="Hyperlink"/>
                </w:rPr>
                <w:t>中国单火线模块行业现状及发展前景报告（2026-2032年）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236f1cd244414" w:history="1">
                <w:r>
                  <w:rPr>
                    <w:rStyle w:val="Hyperlink"/>
                  </w:rPr>
                  <w:t>https://www.20087.com/3/78/DanHuoXianMoKuaiQianJing.html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火线模块是一种仅通过照明回路火线取电、无需零线即可为智能开关或传感器供电的电源管理装置，核心挑战在于维持待机功耗极低（&lt;0.5W）同时避免灯具微亮或闪烁，广泛应用于存量住宅智能照明改造场景。目前，单火线模块主流方案采用容阻降压配合超低静态电流LDO，高端产品引入动态负载调节与双向可控硅驱动，强调与LED、节能灯及卤素灯的兼容性。在智能家居普及与旧房智能化升级加速背景下，对单火线模块的电磁兼容性（EMC）、温升控制及长期可靠性要求持续提升。然而，部分模块在小功率灯具下仍存在“鬼影”现象；瞬态电压冲击易损坏内部IC；缺乏统一电气安全标准导致质量参差。</w:t>
      </w:r>
      <w:r>
        <w:rPr>
          <w:rFonts w:hint="eastAsia"/>
        </w:rPr>
        <w:br/>
      </w:r>
      <w:r>
        <w:rPr>
          <w:rFonts w:hint="eastAsia"/>
        </w:rPr>
        <w:t>　　未来，单火线模块将向超低功耗IC、能量收集与协议融合演进。亚阈值CMOS工艺将待机功耗降至100μW级；微型压电或热电元件辅助取电提升驱动能力。在通信层面，模块集成Matter over Thread协议，实现跨生态互联互通；OTA固件更新修复兼容性问题。安全设计上，自恢复保险丝与TVS阵列抵御浪涌；PCB布局优化通过Class B EMC认证。此外，在建筑电气规范修订中，单火线方案将纳入智能照明安装指南。最终，单火线模块将从取电妥协方案升级为高可靠、高兼容、无缝融入下一代智能家居能源网络的隐形供电枢纽。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236f1cd244414" w:history="1">
        <w:r>
          <w:rPr>
            <w:rStyle w:val="Hyperlink"/>
          </w:rPr>
          <w:t>中国单火线模块行业现状及发展前景报告（2026-2032年）</w:t>
        </w:r>
      </w:hyperlink>
      <w:r>
        <w:rPr>
          <w:rFonts w:hint="eastAsia"/>
        </w:rPr>
        <w:t>》依托多年行业监测数据，结合单火线模块行业现状与未来前景，系统分析了单火线模块市场需求、市场规模、产业链结构、价格机制及细分市场特征。报告对单火线模块市场前景进行了客观评估，预测了单火线模块行业发展趋势，并详细解读了品牌竞争格局、市场集中度及重点企业的运营表现。此外，报告通过SWOT分析识别了单火线模块行业机遇与潜在风险，为投资者和决策者提供了科学、规范的战略建议，助力把握单火线模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单火线模块市场概述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按照不同产品类型，单火线模块主要可以分为如下几个类别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中国不同产品类型单火线模块增长趋势2021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内部集成</w:t>
      </w:r>
      <w:r>
        <w:rPr>
          <w:rFonts w:hint="eastAsia"/>
        </w:rPr>
        <w:br/>
      </w:r>
      <w:r>
        <w:rPr>
          <w:rFonts w:hint="eastAsia"/>
        </w:rPr>
        <w:t>　　　　1.2.3 内部不集成</w:t>
      </w:r>
      <w:r>
        <w:rPr>
          <w:rFonts w:hint="eastAsia"/>
        </w:rPr>
        <w:br/>
      </w:r>
      <w:r>
        <w:rPr>
          <w:rFonts w:hint="eastAsia"/>
        </w:rPr>
        <w:t>　　1.3 从不同应用，单火线模块主要包括如下几个方面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中国不同应用单火线模块增长趋势2021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智能电表</w:t>
      </w:r>
      <w:r>
        <w:rPr>
          <w:rFonts w:hint="eastAsia"/>
        </w:rPr>
        <w:br/>
      </w:r>
      <w:r>
        <w:rPr>
          <w:rFonts w:hint="eastAsia"/>
        </w:rPr>
        <w:t>　　　　1.3.4 仪表设备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中国单火线模块发展现状及未来趋势（2021-2032）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中国市场单火线模块收入及增长率（2021-2032）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中国市场单火线模块销量及增长率（2021-2032）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中国市场主要单火线模块厂商分析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中国市场主要厂商单火线模块销量及市场占有率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中国市场主要厂商单火线模块销量（2021-2026）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中国市场主要厂商单火线模块销量市场份额（2021-2026）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中国市场主要厂商单火线模块收入及市场占有率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中国市场主要厂商单火线模块收入（2021-2026）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中国市场主要厂商单火线模块收入市场份额（2021-2026）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2025年中国市场主要厂商单火线模块收入排名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中国市场主要厂商单火线模块价格（2021-2026）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中国市场主要厂商单火线模块总部及产地分布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中国市场主要厂商成立时间及单火线模块商业化日期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中国市场主要厂商单火线模块产品类型及应用</w:t>
      </w:r>
      <w:r>
        <w:rPr>
          <w:rFonts w:hint="eastAsia"/>
        </w:rPr>
        <w:br/>
      </w:r>
      <w:r>
        <w:rPr>
          <w:rFonts w:hint="eastAsia"/>
        </w:rPr>
        <w:t>　　2.7 单火线模块行业集中度、竞争程度分析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单火线模块行业集中度分析：2025年中国Top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中国市场单火线模块第一梯队、第二梯队和第三梯队厂商（品牌）及2025年市场份额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重点企业（1）在中国市场单火线模块销量、收入、价格及毛利率（2021-2026）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重点企业（2）在中国市场单火线模块销量、收入、价格及毛利率（2021-2026）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重点企业（3）在中国市场单火线模块销量、收入、价格及毛利率（2021-2026）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重点企业（4）在中国市场单火线模块销量、收入、价格及毛利率（2021-2026）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重点企业（5）在中国市场单火线模块销量、收入、价格及毛利率（2021-2026）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重点企业（6）在中国市场单火线模块销量、收入、价格及毛利率（2021-2026）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重点企业（7）在中国市场单火线模块销量、收入、价格及毛利率（2021-2026）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重点企业（8）在中国市场单火线模块销量、收入、价格及毛利率（2021-2026）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重点企业（9）在中国市场单火线模块销量、收入、价格及毛利率（2021-2026）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重点企业（10）在中国市场单火线模块销量、收入、价格及毛利率（2021-2026）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重点企业（11）在中国市场单火线模块销量、收入、价格及毛利率（2021-2026）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重点企业（12）在中国市场单火线模块销量、收入、价格及毛利率（2021-2026）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重点企业（13）在中国市场单火线模块销量、收入、价格及毛利率（2021-2026）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不同产品类型单火线模块分析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中国市场不同产品类型单火线模块销量（2021-2032）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中国市场不同产品类型单火线模块销量及市场份额（2021-2026）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中国市场不同产品类型单火线模块销量预测（2027-2032）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中国市场不同产品类型单火线模块规模（2021-2032）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中国市场不同产品类型单火线模块规模及市场份额（2021-2026）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中国市场不同产品类型单火线模块规模预测（2027-2032）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中国市场不同产品类型单火线模块价格走势（2021-2032）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不同应用单火线模块分析</w:t>
      </w:r>
      <w:r>
        <w:rPr>
          <w:rFonts w:hint="eastAsia"/>
        </w:rPr>
        <w:br/>
      </w:r>
      <w:r>
        <w:rPr>
          <w:rFonts w:hint="eastAsia"/>
        </w:rPr>
        <w:t>　　5.1 中国市场不同应用单火线模块销量（2021-2032）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中国市场不同应用单火线模块销量及市场份额（2021-2026）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中国市场不同应用单火线模块销量预测（2027-2032）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中国市场不同应用单火线模块规模（2021-2032）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中国市场不同应用单火线模块规模及市场份额（2021-2026）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中国市场不同应用单火线模块规模预测（2027-2032）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中国市场不同应用单火线模块价格走势（2021-2032）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单火线模块行业发展分析---发展趋势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单火线模块行业发展分析---厂商壁垒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单火线模块行业发展分析---驱动因素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单火线模块行业发展分析---制约因素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单火线模块中国企业SWOT分析</w:t>
      </w:r>
      <w:r>
        <w:rPr>
          <w:rFonts w:hint="eastAsia"/>
        </w:rPr>
        <w:br/>
      </w:r>
      <w:r>
        <w:rPr>
          <w:rFonts w:hint="eastAsia"/>
        </w:rPr>
        <w:t>　　6.6 单火线模块行业发展分析---行业政策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单火线模块行业产业链简介</w:t>
      </w:r>
      <w:r>
        <w:rPr>
          <w:rFonts w:hint="eastAsia"/>
        </w:rPr>
        <w:br/>
      </w:r>
      <w:r>
        <w:rPr>
          <w:rFonts w:hint="eastAsia"/>
        </w:rPr>
        <w:t>　　7.2 单火线模块产业链分析-上游</w:t>
      </w:r>
      <w:r>
        <w:rPr>
          <w:rFonts w:hint="eastAsia"/>
        </w:rPr>
        <w:br/>
      </w:r>
      <w:r>
        <w:rPr>
          <w:rFonts w:hint="eastAsia"/>
        </w:rPr>
        <w:t>　　7.3 单火线模块产业链分析-中游</w:t>
      </w:r>
      <w:r>
        <w:rPr>
          <w:rFonts w:hint="eastAsia"/>
        </w:rPr>
        <w:br/>
      </w:r>
      <w:r>
        <w:rPr>
          <w:rFonts w:hint="eastAsia"/>
        </w:rPr>
        <w:t>　　7.4 单火线模块产业链分析-下游</w:t>
      </w:r>
      <w:r>
        <w:rPr>
          <w:rFonts w:hint="eastAsia"/>
        </w:rPr>
        <w:br/>
      </w:r>
      <w:r>
        <w:rPr>
          <w:rFonts w:hint="eastAsia"/>
        </w:rPr>
        <w:t>　　7.5 单火线模块行业采购模式</w:t>
      </w:r>
      <w:r>
        <w:rPr>
          <w:rFonts w:hint="eastAsia"/>
        </w:rPr>
        <w:br/>
      </w:r>
      <w:r>
        <w:rPr>
          <w:rFonts w:hint="eastAsia"/>
        </w:rPr>
        <w:t>　　7.6 单火线模块行业生产模式</w:t>
      </w:r>
      <w:r>
        <w:rPr>
          <w:rFonts w:hint="eastAsia"/>
        </w:rPr>
        <w:br/>
      </w:r>
      <w:r>
        <w:rPr>
          <w:rFonts w:hint="eastAsia"/>
        </w:rPr>
        <w:t>　　7.7 单火线模块行业销售模式及销售渠道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中国本土单火线模块产能、产量分析</w:t>
      </w:r>
      <w:r>
        <w:rPr>
          <w:rFonts w:hint="eastAsia"/>
        </w:rPr>
        <w:br/>
      </w:r>
      <w:r>
        <w:rPr>
          <w:rFonts w:hint="eastAsia"/>
        </w:rPr>
        <w:t>　　8.1 中国单火线模块供需现状及预测（2021-2032）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中国单火线模块产能、产量、产能利用率及发展趋势（2021-2032）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中国单火线模块产量、市场需求量及发展趋势（2021-2032）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中国单火线模块进出口分析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中国市场单火线模块主要进口来源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中国市场单火线模块主要出口目的地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不同产品类型单火线模块市场规模2021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不同应用单火线模块市场规模2021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中国市场主要厂商单火线模块销量（2021-2026）&amp;（千件）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中国市场主要厂商单火线模块销量市场份额（2021-2026）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中国市场主要厂商单火线模块收入（2021-2026）&amp;（万元）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中国市场主要厂商单火线模块收入份额（2021-2026）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2025年中国主要生产商单火线模块收入排名（万元）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中国市场主要厂商单火线模块价格（2021-2026）&amp;（元/件）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中国市场主要厂商单火线模块总部及产地分布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中国市场主要厂商成立时间及单火线模块商业化日期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中国市场主要厂商单火线模块产品类型及应用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2025年中国市场单火线模块主要厂商市场地位（第一梯队、第二梯队和第三梯队）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单火线模块市场投资、并购等现状分析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单火线模块销量（千件）、收入（万元）、价格（元/件）及毛利率（2021-2026）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单火线模块销量（千件）、收入（万元）、价格（元/件）及毛利率（2021-2026）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单火线模块销量（千件）、收入（万元）、价格（元/件）及毛利率（2021-2026）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单火线模块销量（千件）、收入（万元）、价格（元/件）及毛利率（2021-2026）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单火线模块销量（千件）、收入（万元）、价格（元/件）及毛利率（2021-2026）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单火线模块销量（千件）、收入（万元）、价格（元/件）及毛利率（2021-2026）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单火线模块销量（千件）、收入（万元）、价格（元/件）及毛利率（2021-2026）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单火线模块销量（千件）、收入（万元）、价格（元/件）及毛利率（2021-2026）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单火线模块销量（千件）、收入（万元）、价格（元/件）及毛利率（2021-2026）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单火线模块销量（千件）、收入（万元）、价格（元/件）及毛利率（2021-2026）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单火线模块销量（千件）、收入（万元）、价格（元/件）及毛利率（2021-2026）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单火线模块销量（千件）、收入（万元）、价格（元/件）及毛利率（2021-2026）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单火线模块生产基地、总部、竞争对手及市场地位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单火线模块产品规格、参数及市场应用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单火线模块销量（千件）、收入（万元）、价格（元/件）及毛利率（2021-2026）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中国市场不同产品类型单火线模块销量（2021-2026）&amp;（千件）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中国市场不同产品类型单火线模块销量市场份额（2021-2026）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中国市场不同产品类型单火线模块销量预测（2027-2032）&amp;（千件）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中国市场不同产品类型单火线模块销量市场份额预测（2027-2032）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中国市场不同产品类型单火线模块规模（2021-2026）&amp;（万元）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中国市场不同产品类型单火线模块规模市场份额（2021-2026）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中国市场不同产品类型单火线模块规模预测（2027-2032）&amp;（万元）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中国市场不同产品类型单火线模块规模市场份额预测（2027-2032）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中国市场不同应用单火线模块销量（2021-2026）&amp;（千件）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中国市场不同应用单火线模块销量市场份额（2021-2026）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中国市场不同应用单火线模块销量预测（2027-2032）&amp;（千件）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中国市场不同应用单火线模块销量市场份额预测（2027-2032）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中国市场不同应用单火线模块规模（2021-2026）&amp;（万元）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中国市场不同应用单火线模块规模市场份额（2021-2026）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中国市场不同应用单火线模块规模预测（2027-2032）&amp;（万元）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中国市场不同应用单火线模块规模市场份额预测（2027-2032）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单火线模块行业发展分析---发展趋势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单火线模块行业发展分析---厂商壁垒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单火线模块行业发展分析---驱动因素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单火线模块行业发展分析---制约因素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单火线模块行业相关重点政策一览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单火线模块行业供应链分析</w:t>
      </w:r>
      <w:r>
        <w:rPr>
          <w:rFonts w:hint="eastAsia"/>
        </w:rPr>
        <w:br/>
      </w:r>
      <w:r>
        <w:rPr>
          <w:rFonts w:hint="eastAsia"/>
        </w:rPr>
        <w:t>　　表 101： 单火线模块上游原料供应商</w:t>
      </w:r>
      <w:r>
        <w:rPr>
          <w:rFonts w:hint="eastAsia"/>
        </w:rPr>
        <w:br/>
      </w:r>
      <w:r>
        <w:rPr>
          <w:rFonts w:hint="eastAsia"/>
        </w:rPr>
        <w:t>　　表 102： 单火线模块行业主要下游客户</w:t>
      </w:r>
      <w:r>
        <w:rPr>
          <w:rFonts w:hint="eastAsia"/>
        </w:rPr>
        <w:br/>
      </w:r>
      <w:r>
        <w:rPr>
          <w:rFonts w:hint="eastAsia"/>
        </w:rPr>
        <w:t>　　表 103： 单火线模块典型经销商</w:t>
      </w:r>
      <w:r>
        <w:rPr>
          <w:rFonts w:hint="eastAsia"/>
        </w:rPr>
        <w:br/>
      </w:r>
      <w:r>
        <w:rPr>
          <w:rFonts w:hint="eastAsia"/>
        </w:rPr>
        <w:t>　　表 104： 中国单火线模块产量、销量、进口量及出口量（2021-2026）&amp;（千件）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中国单火线模块产量、销量、进口量及出口量预测（2027-2032）&amp;（千件）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中国市场单火线模块主要进口来源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中国市场单火线模块主要出口目的地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单火线模块产品图片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中国不同产品类型单火线模块市场规模市场份额2025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内部集成产品图片</w:t>
      </w:r>
      <w:r>
        <w:rPr>
          <w:rFonts w:hint="eastAsia"/>
        </w:rPr>
        <w:br/>
      </w:r>
      <w:r>
        <w:rPr>
          <w:rFonts w:hint="eastAsia"/>
        </w:rPr>
        <w:t>　　图 4： 内部不集成产品图片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中国不同应用单火线模块市场份额2025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家用电器</w:t>
      </w:r>
      <w:r>
        <w:rPr>
          <w:rFonts w:hint="eastAsia"/>
        </w:rPr>
        <w:br/>
      </w:r>
      <w:r>
        <w:rPr>
          <w:rFonts w:hint="eastAsia"/>
        </w:rPr>
        <w:t>　　图 7： 智能电表</w:t>
      </w:r>
      <w:r>
        <w:rPr>
          <w:rFonts w:hint="eastAsia"/>
        </w:rPr>
        <w:br/>
      </w:r>
      <w:r>
        <w:rPr>
          <w:rFonts w:hint="eastAsia"/>
        </w:rPr>
        <w:t>　　图 8： 仪表设备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中国市场单火线模块市场规模，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中国市场单火线模块收入及增长率（2021-2032）&amp;（万元）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中国市场单火线模块销量及增长率（2021-2032）&amp;（千件）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2025年中国市场主要厂商单火线模块销量市场份额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2025年中国市场主要厂商单火线模块收入市场份额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2025年中国市场前五大厂商单火线模块市场份额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2025年中国市场单火线模块第一梯队、第二梯队和第三梯队厂商（品牌）及市场份额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中国市场不同产品类型单火线模块价格走势（2021-2032）&amp;（元/件）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中国市场不同应用单火线模块价格走势（2021-2032）&amp;（元/件）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单火线模块中国企业SWOT分析</w:t>
      </w:r>
      <w:r>
        <w:rPr>
          <w:rFonts w:hint="eastAsia"/>
        </w:rPr>
        <w:br/>
      </w:r>
      <w:r>
        <w:rPr>
          <w:rFonts w:hint="eastAsia"/>
        </w:rPr>
        <w:t>　　图 20： 单火线模块产业链</w:t>
      </w:r>
      <w:r>
        <w:rPr>
          <w:rFonts w:hint="eastAsia"/>
        </w:rPr>
        <w:br/>
      </w:r>
      <w:r>
        <w:rPr>
          <w:rFonts w:hint="eastAsia"/>
        </w:rPr>
        <w:t>　　图 21： 单火线模块行业采购模式分析</w:t>
      </w:r>
      <w:r>
        <w:rPr>
          <w:rFonts w:hint="eastAsia"/>
        </w:rPr>
        <w:br/>
      </w:r>
      <w:r>
        <w:rPr>
          <w:rFonts w:hint="eastAsia"/>
        </w:rPr>
        <w:t>　　图 22： 单火线模块行业生产模式分析</w:t>
      </w:r>
      <w:r>
        <w:rPr>
          <w:rFonts w:hint="eastAsia"/>
        </w:rPr>
        <w:br/>
      </w:r>
      <w:r>
        <w:rPr>
          <w:rFonts w:hint="eastAsia"/>
        </w:rPr>
        <w:t>　　图 23： 单火线模块行业销售模式分析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中国单火线模块产能、产量、产能利用率及发展趋势（2021-2032）&amp;（千件）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中国单火线模块产量、市场需求量及发展趋势（2021-2032）&amp;（千件）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236f1cd244414" w:history="1">
        <w:r>
          <w:rPr>
            <w:rStyle w:val="Hyperlink"/>
          </w:rPr>
          <w:t>中国单火线模块行业现状及发展前景报告（2026-2032年）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236f1cd244414" w:history="1">
        <w:r>
          <w:rPr>
            <w:rStyle w:val="Hyperlink"/>
          </w:rPr>
          <w:t>https://www.20087.com/3/78/DanHuoXianMoKuaiQianJing.html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43a53f4dd4396" w:history="1">
      <w:r>
        <w:rPr>
          <w:rStyle w:val="Hyperlink"/>
        </w:rPr>
        <w:t>中国单火线模块行业现状及发展前景报告（2026-2032年）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anHuoXianMoKuaiQianJing.html" TargetMode="External" Id="R97b236f1cd24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anHuoXianMoKuaiQianJing.html" TargetMode="External" Id="Rc9e43a53f4dd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2026-01-06T00:11:23Z</dcterms:created>
  <dcterms:modified xsi:type="dcterms:W3CDTF">2026-01-06T01:11:23Z</dcterms:modified>
  <dc:subject>中国单火线模块行业现状及发展前景报告（2026-2032年）</dc:subject>
  <dc:title>中国单火线模块行业现状及发展前景报告（2026-2032年）</dc:title>
  <cp:keywords>中国单火线模块行业现状及发展前景报告（2026-2032年）</cp:keywords>
  <dc:description>中国单火线模块行业现状及发展前景报告（2026-2032年）</dc:description>
</cp:coreProperties>
</file>