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0f880081544ab" w:history="1">
              <w:r>
                <w:rPr>
                  <w:rStyle w:val="Hyperlink"/>
                </w:rPr>
                <w:t>中国双臂协作机器人行业现状与前景趋势报告（2024-2030年）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0f880081544ab" w:history="1">
              <w:r>
                <w:rPr>
                  <w:rStyle w:val="Hyperlink"/>
                </w:rPr>
                <w:t>中国双臂协作机器人行业现状与前景趋势报告（2024-2030年）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0f880081544ab" w:history="1">
                <w:r>
                  <w:rPr>
                    <w:rStyle w:val="Hyperlink"/>
                  </w:rPr>
                  <w:t>https://www.20087.com/3/08/ShuangBeiXieZuoJiQiRenShiChangQianJing.html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臂协作机器人是一种能够在人类工作环境中安全作业的机器人，适用于需要较高灵活性和协作能力的任务。近年来，随着制造业对自动化需求的增加，双臂协作机器人的应用范围不断扩大。目前，双臂协作机器人具备较高的灵活性和负载能力，能够与工人并肩工作，执行装配、包装等多种任务。同时，通过机器视觉和人工智能技术的应用，提升了机器人的自主性和适应性。</w:t>
      </w:r>
      <w:r>
        <w:rPr>
          <w:rFonts w:hint="eastAsia"/>
        </w:rPr>
        <w:br/>
      </w:r>
      <w:r>
        <w:rPr>
          <w:rFonts w:hint="eastAsia"/>
        </w:rPr>
        <w:t>　　未来，双臂协作机器人的发展将更加注重智能化和易用性。一方面，通过集成更先进的传感器和算法，提高机器人的感知能力和决策水平，使其能够处理更加复杂的工作环境；另一方面，简化编程和配置流程，使非专业人员也能轻松操作机器人。此外，随着对人机协作安全性的更高要求，双臂协作机器人将更加注重安全设计，确保与人类工作者的无缝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0f880081544ab" w:history="1">
        <w:r>
          <w:rPr>
            <w:rStyle w:val="Hyperlink"/>
          </w:rPr>
          <w:t>中国双臂协作机器人行业现状与前景趋势报告（2024-2030年）</w:t>
        </w:r>
      </w:hyperlink>
      <w:r>
        <w:rPr>
          <w:rFonts w:hint="eastAsia"/>
        </w:rPr>
        <w:t>》基于权威数据资源与长期监测数据，全面分析了双臂协作机器人行业现状、市场需求、市场规模及产业链结构。双臂协作机器人报告探讨了价格变动、细分市场特征以及市场前景，并对未来发展趋势进行了科学预测。同时，双臂协作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双臂协作机器人行业界定</w:t>
      </w:r>
      <w:r>
        <w:rPr>
          <w:rFonts w:hint="eastAsia"/>
        </w:rPr>
        <w:br/>
      </w:r>
      <w:r>
        <w:rPr>
          <w:rFonts w:hint="eastAsia"/>
        </w:rPr>
        <w:t>　　第一节 双臂协作机器人行业定义</w:t>
      </w:r>
      <w:r>
        <w:rPr>
          <w:rFonts w:hint="eastAsia"/>
        </w:rPr>
        <w:br/>
      </w:r>
      <w:r>
        <w:rPr>
          <w:rFonts w:hint="eastAsia"/>
        </w:rPr>
        <w:t>　　第二节 双臂协作机器人行业特点分析</w:t>
      </w:r>
      <w:r>
        <w:rPr>
          <w:rFonts w:hint="eastAsia"/>
        </w:rPr>
        <w:br/>
      </w:r>
      <w:r>
        <w:rPr>
          <w:rFonts w:hint="eastAsia"/>
        </w:rPr>
        <w:t>　　第三节 双臂协作机器人行业发展历程</w:t>
      </w:r>
      <w:r>
        <w:rPr>
          <w:rFonts w:hint="eastAsia"/>
        </w:rPr>
        <w:br/>
      </w:r>
      <w:r>
        <w:rPr>
          <w:rFonts w:hint="eastAsia"/>
        </w:rPr>
        <w:t>　　第四节 双臂协作机器人产业链分析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国外双臂协作机器人行业发展态势分析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国外双臂协作机器人行业总体情况</w:t>
      </w:r>
      <w:r>
        <w:rPr>
          <w:rFonts w:hint="eastAsia"/>
        </w:rPr>
        <w:br/>
      </w:r>
      <w:r>
        <w:rPr>
          <w:rFonts w:hint="eastAsia"/>
        </w:rPr>
        <w:t>　　第二节 双臂协作机器人行业重点国家、地区市场分析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国外双臂协作机器人行业发展前景预测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中国双臂协作机器人行业发展环境分析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双臂协作机器人行业经济环境分析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双臂协作机器人行业政策环境分析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一、双臂协作机器人行业相关政策</w:t>
      </w:r>
      <w:r>
        <w:rPr>
          <w:rFonts w:hint="eastAsia"/>
        </w:rPr>
        <w:br/>
      </w:r>
      <w:r>
        <w:rPr>
          <w:rFonts w:hint="eastAsia"/>
        </w:rPr>
        <w:t>　　　　二、双臂协作机器人行业相关标准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双臂协作机器人行业技术发展现状及趋势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当前我国双臂协作机器人技术发展现状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中外双臂协作机器人技术差距及产生差距的主要原因分析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提高我国双臂协作机器人技术的对策</w:t>
      </w:r>
      <w:r>
        <w:rPr>
          <w:rFonts w:hint="eastAsia"/>
        </w:rPr>
        <w:br/>
      </w:r>
      <w:r>
        <w:rPr>
          <w:rFonts w:hint="eastAsia"/>
        </w:rPr>
        <w:t>　　第四节 我国双臂协作机器人研发、设计发展趋势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中国双臂协作机器人行业市场供需状况分析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中国双臂协作机器人行业市场规模情况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中国双臂协作机器人行业市场需求状况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一、2018-2023年双臂协作机器人行业市场需求情况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二、双臂协作机器人行业市场需求特点分析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中国双臂协作机器人行业市场供给状况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一、2018-2023年双臂协作机器人行业市场供给情况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二、双臂协作机器人行业市场供给特点分析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双臂协作机器人行业市场供需平衡状况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中国双臂协作机器人行业进出口情况分析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双臂协作机器人行业出口情况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一、2018-2023年双臂协作机器人行业出口情况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双臂协作机器人行业进口情况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一、2018-2023年双臂协作机器人行业进口情况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双臂协作机器人行业进出口面临的挑战及对策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中国双臂协作机器人行业产品价格监测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一、双臂协作机器人市场价格特征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二、当前双臂协作机器人市场价格评述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三、影响双臂协作机器人市场价格因素分析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四、未来双臂协作机器人市场价格走势预测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中国双臂协作机器人行业重点区域市场分析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双臂协作机器人行业区域市场分布情况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双臂协作机器人行业细分市场调研分析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双臂协作机器人细分产品（一）市场调研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双臂协作机器人细分产品（二）市场调研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双臂协作机器人行业上、下游市场分析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双臂协作机器人行业上游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双臂协作机器人行业下游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双臂协作机器人行业重点企业发展调研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双臂协作机器人重点企业（一）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双臂协作机器人重点企业（二）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双臂协作机器人重点企业（三）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双臂协作机器人重点企业（四）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双臂协作机器人重点企业（五）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双臂协作机器人重点企业（六）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双臂协作机器人行业风险及对策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2024-2030年双臂协作机器人行业发展环境分析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2024-2030年双臂协作机器人行业投资特性分析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一、双臂协作机器人行业进入壁垒</w:t>
      </w:r>
      <w:r>
        <w:rPr>
          <w:rFonts w:hint="eastAsia"/>
        </w:rPr>
        <w:br/>
      </w:r>
      <w:r>
        <w:rPr>
          <w:rFonts w:hint="eastAsia"/>
        </w:rPr>
        <w:t>　　　　二、双臂协作机器人行业盈利模式</w:t>
      </w:r>
      <w:r>
        <w:rPr>
          <w:rFonts w:hint="eastAsia"/>
        </w:rPr>
        <w:br/>
      </w:r>
      <w:r>
        <w:rPr>
          <w:rFonts w:hint="eastAsia"/>
        </w:rPr>
        <w:t>　　　　三、双臂协作机器人行业盈利因素</w:t>
      </w:r>
      <w:r>
        <w:rPr>
          <w:rFonts w:hint="eastAsia"/>
        </w:rPr>
        <w:br/>
      </w:r>
      <w:r>
        <w:rPr>
          <w:rFonts w:hint="eastAsia"/>
        </w:rPr>
        <w:t>　　第三节 双臂协作机器人行业“波特五力模型”分析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2024-2030年双臂协作机器人行业风险及对策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双臂协作机器人企业竞争策略分析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双臂协作机器人市场竞争策略分析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一、2024-2030年中国双臂协作机器人市场增长潜力分析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二、2024-2030年中国双臂协作机器人主要潜力品种分析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三、现有双臂协作机器人产品竞争策略分析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四、潜力双臂协作机器人品种竞争策略选择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2024-2030年中国双臂协作机器人企业竞争策略分析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一、2024-2030年我国双臂协作机器人市场竞争趋势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二、2024-2030年双臂协作机器人行业竞争格局展望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四、2024-2030年双臂协作机器人企业竞争策略分析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2024-2030年中国双臂协作机器人行业发展趋势分析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一、2024-2030年双臂协作机器人技术发展趋势分析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二、2024-2030年双臂协作机器人产品发展趋势分析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2024-2030年中国双臂协作机器人市场趋势分析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一、2024-2030年双臂协作机器人发展趋势预测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二、2024-2030年双臂协作机器人市场前景分析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三、2024-2030年双臂协作机器人产业政策趋向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2024-2030年双臂协作机器人行业投资价值评估分析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双臂协作机器人行业发展建议分析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双臂协作机器人行业研究结论及建议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双臂协作机器人细分行业研究结论及建议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中.智.林.－双臂协作机器人行业竞争策略总结及建议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双臂协作机器人行业历程</w:t>
      </w:r>
      <w:r>
        <w:rPr>
          <w:rFonts w:hint="eastAsia"/>
        </w:rPr>
        <w:br/>
      </w:r>
      <w:r>
        <w:rPr>
          <w:rFonts w:hint="eastAsia"/>
        </w:rPr>
        <w:t>　　图表 双臂协作机器人行业生命周期</w:t>
      </w:r>
      <w:r>
        <w:rPr>
          <w:rFonts w:hint="eastAsia"/>
        </w:rPr>
        <w:br/>
      </w:r>
      <w:r>
        <w:rPr>
          <w:rFonts w:hint="eastAsia"/>
        </w:rPr>
        <w:t>　　图表 双臂协作机器人行业产业链分析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2018-2023年双臂协作机器人行业市场容量分析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2023年中国双臂协作机器人行业需求领域分布格局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2023年中国双臂协作机器人进口国家及地区分析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2023年中国双臂协作机器人出口国家及地区分析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2018-2023年中国双臂协作机器人行业企业平均规模情况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**地区双臂协作机器人市场规模及增长情况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**地区双臂协作机器人行业市场需求情况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双臂协作机器人重点企业（三）成长能力情况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2024-2030年中国双臂协作机器人发展趋势预测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0f880081544ab" w:history="1">
        <w:r>
          <w:rPr>
            <w:rStyle w:val="Hyperlink"/>
          </w:rPr>
          <w:t>中国双臂协作机器人行业现状与前景趋势报告（2024-2030年）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0f880081544ab" w:history="1">
        <w:r>
          <w:rPr>
            <w:rStyle w:val="Hyperlink"/>
          </w:rPr>
          <w:t>https://www.20087.com/3/08/ShuangBeiXieZuoJiQiRenShiChangQianJing.html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2785f1fc4658" w:history="1">
      <w:r>
        <w:rPr>
          <w:rStyle w:val="Hyperlink"/>
        </w:rPr>
        <w:t>中国双臂协作机器人行业现状与前景趋势报告（2024-2030年）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angBeiXieZuoJiQiRenShiChangQianJing.html" TargetMode="External" Id="Ra090f880081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angBeiXieZuoJiQiRenShiChangQianJing.html" TargetMode="External" Id="R14392785f1f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2024-01-07T01:06:52Z</dcterms:created>
  <dcterms:modified xsi:type="dcterms:W3CDTF">2024-01-07T02:06:52Z</dcterms:modified>
  <dc:subject>中国双臂协作机器人行业现状与前景趋势报告（2024-2030年）</dc:subject>
  <dc:title>中国双臂协作机器人行业现状与前景趋势报告（2024-2030年）</dc:title>
  <cp:keywords>中国双臂协作机器人行业现状与前景趋势报告（2024-2030年）</cp:keywords>
  <dc:description>中国双臂协作机器人行业现状与前景趋势报告（2024-2030年）</dc:description>
</cp:coreProperties>
</file>