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3956155074346" w:history="1">
              <w:r>
                <w:rPr>
                  <w:rStyle w:val="Hyperlink"/>
                </w:rPr>
                <w:t>2026-2032年全球与中国无机类气体行业现状调研及前景趋势分析报告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3956155074346" w:history="1">
              <w:r>
                <w:rPr>
                  <w:rStyle w:val="Hyperlink"/>
                </w:rPr>
                <w:t>2026-2032年全球与中国无机类气体行业现状调研及前景趋势分析报告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3956155074346" w:history="1">
                <w:r>
                  <w:rPr>
                    <w:rStyle w:val="Hyperlink"/>
                  </w:rPr>
                  <w:t>https://www.20087.com/3/58/WuJiLeiQiTiShiChangXianZhuangHeQianJing.html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类气体涵盖氢气、氮气、氧气、氩气、氦气、氯气、氨气、一氧化碳、二氧化碳及各类特种混合气体等，在现代工业体系中扮演着基础性支撑角色。目前，该类产品广泛应用于半导体制造、医疗健康、冶金加工、化工合成、新能源以及环境监测等多个关键领域。随着高纯度与超高纯度工艺需求的提升，电子级、医疗级无机气体的纯化技术持续精进，膜分离、低温精馏、吸附提纯等核心工艺日趋成熟。同时，气体充装、储运及供气系统（如VMB/VMP）的安全性和智能化水平大幅提高，推动现场制气与管道供气模式在大型制造基地普及。然而，部分稀有气体（如氪、氙、氦）受资源分布不均和提取难度限制，供应链稳定性仍面临挑战，而高活性或有毒气体（如氯气、氨气）的使用则对安全规范与应急响应机制提出更高要求。</w:t>
      </w:r>
      <w:r>
        <w:rPr>
          <w:rFonts w:hint="eastAsia"/>
        </w:rPr>
        <w:br/>
      </w:r>
      <w:r>
        <w:rPr>
          <w:rFonts w:hint="eastAsia"/>
        </w:rPr>
        <w:t>　　未来，无机类气体的发展将深度融入绿色低碳与高端制造双轮驱动格局。在“双碳”战略下，绿氢作为能源载体和还原剂的重要性凸显，带动电解水制氢及配套高纯氢提纯产业链快速发展；同时，二氧化碳捕集后的资源化利用（如合成甲醇、微藻养殖）为工业气体开辟新价值路径。在半导体与显示面板产业持续升级背景下，对超净、超稳、定制化混合气体的需求将推动气体分析、在线监测与智能配送系统的集成创新。此外，氦气等战略稀缺气体的回收再利用技术有望成为行业重点发展方向，以缓解资源约束。长期来看，无机类气体将从传统工业辅料向智能制造、生命科学和清洁能源体系中的功能性介质演进，其技术门槛与系统服务能力将成为企业核心竞争力的关键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3956155074346" w:history="1">
        <w:r>
          <w:rPr>
            <w:rStyle w:val="Hyperlink"/>
          </w:rPr>
          <w:t>2026-2032年全球与中国无机类气体行业现状调研及前景趋势分析报告</w:t>
        </w:r>
      </w:hyperlink>
      <w:r>
        <w:rPr>
          <w:rFonts w:hint="eastAsia"/>
        </w:rPr>
        <w:t>》基于权威机构和相关协会的详实数据资料，系统分析了无机类气体行业的市场规模、竞争格局及技术发展现状，并对无机类气体未来趋势作出科学预测。报告梳理了无机类气体产业链结构、消费需求变化和价格波动情况，重点评估了无机类气体重点企业的市场表现与竞争态势，同时客观分析了无机类气体技术创新方向、市场机遇及潜在风险。通过翔实的数据支持和直观的图表展示，为相关企业及投资者提供了可靠的决策参考，帮助把握无机类气体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按产品类型细分，全球无机类气体市场规模2021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氟化氢</w:t>
      </w:r>
      <w:r>
        <w:rPr>
          <w:rFonts w:hint="eastAsia"/>
        </w:rPr>
        <w:br/>
      </w:r>
      <w:r>
        <w:rPr>
          <w:rFonts w:hint="eastAsia"/>
        </w:rPr>
        <w:t>　　　　1.3.3 氯化氢</w:t>
      </w:r>
      <w:r>
        <w:rPr>
          <w:rFonts w:hint="eastAsia"/>
        </w:rPr>
        <w:br/>
      </w:r>
      <w:r>
        <w:rPr>
          <w:rFonts w:hint="eastAsia"/>
        </w:rPr>
        <w:t>　　　　1.3.4 四氟化硅</w:t>
      </w:r>
      <w:r>
        <w:rPr>
          <w:rFonts w:hint="eastAsia"/>
        </w:rPr>
        <w:br/>
      </w:r>
      <w:r>
        <w:rPr>
          <w:rFonts w:hint="eastAsia"/>
        </w:rPr>
        <w:t>　　　　1.3.5 氘气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按应用细分，全球无机类气体市场规模2021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集成电路</w:t>
      </w:r>
      <w:r>
        <w:rPr>
          <w:rFonts w:hint="eastAsia"/>
        </w:rPr>
        <w:br/>
      </w:r>
      <w:r>
        <w:rPr>
          <w:rFonts w:hint="eastAsia"/>
        </w:rPr>
        <w:t>　　　　1.4.3 混合面板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无机类气体行业发展总体概况</w:t>
      </w:r>
      <w:r>
        <w:rPr>
          <w:rFonts w:hint="eastAsia"/>
        </w:rPr>
        <w:br/>
      </w:r>
      <w:r>
        <w:rPr>
          <w:rFonts w:hint="eastAsia"/>
        </w:rPr>
        <w:t>　　　　1.5.2 无机类气体行业发展主要特点</w:t>
      </w:r>
      <w:r>
        <w:rPr>
          <w:rFonts w:hint="eastAsia"/>
        </w:rPr>
        <w:br/>
      </w:r>
      <w:r>
        <w:rPr>
          <w:rFonts w:hint="eastAsia"/>
        </w:rPr>
        <w:t>　　　　1.5.3 无机类气体行业发展影响因素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无机类气体有利因素</w:t>
      </w:r>
      <w:r>
        <w:rPr>
          <w:rFonts w:hint="eastAsia"/>
        </w:rPr>
        <w:br/>
      </w:r>
      <w:r>
        <w:rPr>
          <w:rFonts w:hint="eastAsia"/>
        </w:rPr>
        <w:t>　　　　1.5.3 .2 无机类气体不利因素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全球市场，近三年无机类气体主要企业占有率及排名（按销量）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无机类气体主要企业在国际市场占有率（按销量，2023-2026）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2025年无机类气体主要企业在国际市场排名（按销量）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全球市场主要企业无机类气体销量（2023-2026）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全球市场，近三年无机类气体主要企业占有率及排名（按收入）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无机类气体主要企业在国际市场占有率（按收入，2023-2026）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2025年无机类气体主要企业在国际市场排名（按收入）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全球市场主要企业无机类气体销售收入（2023-2026）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全球市场主要企业无机类气体销售价格（2023-2026）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中国市场，近三年无机类气体主要企业占有率及排名（按销量）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无机类气体主要企业在中国市场占有率（按销量，2023-2026）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2025年无机类气体主要企业在中国市场排名（按销量）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中国市场主要企业无机类气体销量（2023-2026）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中国市场，近三年无机类气体主要企业占有率及排名（按收入）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无机类气体主要企业在中国市场占有率（按收入，2023-2026）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2025年无机类气体主要企业在中国市场排名（按收入）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中国市场主要企业无机类气体销售收入（2023-2026）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全球主要厂商无机类气体总部及产地分布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全球主要厂商成立时间及无机类气体商业化日期</w:t>
      </w:r>
      <w:r>
        <w:rPr>
          <w:rFonts w:hint="eastAsia"/>
        </w:rPr>
        <w:br/>
      </w:r>
      <w:r>
        <w:rPr>
          <w:rFonts w:hint="eastAsia"/>
        </w:rPr>
        <w:t>　　2.8 全球主要厂商无机类气体产品类型及应用</w:t>
      </w:r>
      <w:r>
        <w:rPr>
          <w:rFonts w:hint="eastAsia"/>
        </w:rPr>
        <w:br/>
      </w:r>
      <w:r>
        <w:rPr>
          <w:rFonts w:hint="eastAsia"/>
        </w:rPr>
        <w:t>　　2.9 无机类气体行业集中度、竞争程度分析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无机类气体行业集中度分析：2025年全球Top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全球无机类气体第一梯队、第二梯队和第三梯队生产商（品牌）及市场份额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全球无机类气体总体规模分析</w:t>
      </w:r>
      <w:r>
        <w:rPr>
          <w:rFonts w:hint="eastAsia"/>
        </w:rPr>
        <w:br/>
      </w:r>
      <w:r>
        <w:rPr>
          <w:rFonts w:hint="eastAsia"/>
        </w:rPr>
        <w:t>　　3.1 全球无机类气体供需现状及预测（2021-2032）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全球无机类气体产能、产量、产能利用率及发展趋势（2021-2032）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全球无机类气体产量、需求量及发展趋势（2021-2032）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全球主要地区无机类气体产量及发展趋势（2021-2032）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全球主要地区无机类气体产量（2021-2026）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全球主要地区无机类气体产量（2027-2032）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全球主要地区无机类气体产量市场份额（2021-2032）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中国无机类气体供需现状及预测（2021-2032）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中国无机类气体产能、产量、产能利用率及发展趋势（2021-2032）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中国无机类气体产量、市场需求量及发展趋势（2021-2032）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中国市场无机类气体进出口（2021-2032）</w:t>
      </w:r>
      <w:r>
        <w:rPr>
          <w:rFonts w:hint="eastAsia"/>
        </w:rPr>
        <w:br/>
      </w:r>
      <w:r>
        <w:rPr>
          <w:rFonts w:hint="eastAsia"/>
        </w:rPr>
        <w:t>　　3.4 全球无机类气体销量及销售额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全球市场无机类气体销售额（2021-2032）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全球市场无机类气体销量（2021-2032）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全球市场无机类气体价格趋势（2021-2032）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全球无机类气体主要地区分析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全球主要地区无机类气体市场规模分析：2021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全球主要地区无机类气体销售收入及市场份额（2021-2026）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全球主要地区无机类气体销售收入预测（2027-2032）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全球主要地区无机类气体销量分析：2021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全球主要地区无机类气体销量及市场份额（2021-2026）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全球主要地区无机类气体销量及市场份额预测（2027-2032）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北美市场无机类气体销量、收入及增长率（2021-2032）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欧洲市场无机类气体销量、收入及增长率（2021-2032）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中国市场无机类气体销量、收入及增长率（2021-2032）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日本市场无机类气体销量、收入及增长率（2021-2032）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东南亚市场无机类气体销量、收入及增长率（2021-2032）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印度市场无机类气体销量、收入及增长率（2021-2032）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南美市场无机类气体销量、收入及增长率（2021-2032）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中东市场无机类气体销量、收入及增长率（2021-2032）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无机类气体销量、收入、价格及毛利率（2021-2026）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不同产品类型无机类气体分析</w:t>
      </w:r>
      <w:r>
        <w:rPr>
          <w:rFonts w:hint="eastAsia"/>
        </w:rPr>
        <w:br/>
      </w:r>
      <w:r>
        <w:rPr>
          <w:rFonts w:hint="eastAsia"/>
        </w:rPr>
        <w:t>　　6.1 全球不同产品类型无机类气体销量（2021-2032）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全球不同产品类型无机类气体销量及市场份额（2021-2026）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全球不同产品类型无机类气体销量预测（2027-2032）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全球不同产品类型无机类气体收入（2021-2032）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全球不同产品类型无机类气体收入及市场份额（2021-2026）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全球不同产品类型无机类气体收入预测（2027-2032）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全球不同产品类型无机类气体价格走势（2021-2032）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中国不同产品类型无机类气体销量（2021-2032）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中国不同产品类型无机类气体销量及市场份额（2021-2026）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中国不同产品类型无机类气体销量预测（2027-2032）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中国不同产品类型无机类气体收入（2021-2032）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中国不同产品类型无机类气体收入及市场份额（2021-2026）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中国不同产品类型无机类气体收入预测（2027-2032）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不同应用无机类气体分析</w:t>
      </w:r>
      <w:r>
        <w:rPr>
          <w:rFonts w:hint="eastAsia"/>
        </w:rPr>
        <w:br/>
      </w:r>
      <w:r>
        <w:rPr>
          <w:rFonts w:hint="eastAsia"/>
        </w:rPr>
        <w:t>　　7.1 全球不同应用无机类气体销量（2021-2032）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全球不同应用无机类气体销量及市场份额（2021-2026）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全球不同应用无机类气体销量预测（2027-2032）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全球不同应用无机类气体收入（2021-2032）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全球不同应用无机类气体收入及市场份额（2021-2026）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全球不同应用无机类气体收入预测（2027-2032）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全球不同应用无机类气体价格走势（2021-2032）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中国不同应用无机类气体销量（2021-2032）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中国不同应用无机类气体销量及市场份额（2021-2026）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中国不同应用无机类气体销量预测（2027-2032）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中国不同应用无机类气体收入（2021-2032）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中国不同应用无机类气体收入及市场份额（2021-2026）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中国不同应用无机类气体收入预测（2027-2032）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无机类气体行业发展趋势</w:t>
      </w:r>
      <w:r>
        <w:rPr>
          <w:rFonts w:hint="eastAsia"/>
        </w:rPr>
        <w:br/>
      </w:r>
      <w:r>
        <w:rPr>
          <w:rFonts w:hint="eastAsia"/>
        </w:rPr>
        <w:t>　　8.2 无机类气体行业主要驱动因素</w:t>
      </w:r>
      <w:r>
        <w:rPr>
          <w:rFonts w:hint="eastAsia"/>
        </w:rPr>
        <w:br/>
      </w:r>
      <w:r>
        <w:rPr>
          <w:rFonts w:hint="eastAsia"/>
        </w:rPr>
        <w:t>　　8.3 无机类气体中国企业SWOT分析</w:t>
      </w:r>
      <w:r>
        <w:rPr>
          <w:rFonts w:hint="eastAsia"/>
        </w:rPr>
        <w:br/>
      </w:r>
      <w:r>
        <w:rPr>
          <w:rFonts w:hint="eastAsia"/>
        </w:rPr>
        <w:t>　　8.4 中国无机类气体行业政策环境分析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无机类气体行业产业链简介</w:t>
      </w:r>
      <w:r>
        <w:rPr>
          <w:rFonts w:hint="eastAsia"/>
        </w:rPr>
        <w:br/>
      </w:r>
      <w:r>
        <w:rPr>
          <w:rFonts w:hint="eastAsia"/>
        </w:rPr>
        <w:t>　　　　9.1.1 无机类气体行业供应链分析</w:t>
      </w:r>
      <w:r>
        <w:rPr>
          <w:rFonts w:hint="eastAsia"/>
        </w:rPr>
        <w:br/>
      </w:r>
      <w:r>
        <w:rPr>
          <w:rFonts w:hint="eastAsia"/>
        </w:rPr>
        <w:t>　　　　9.1.2 无机类气体主要原料及供应情况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无机类气体行业采购模式</w:t>
      </w:r>
      <w:r>
        <w:rPr>
          <w:rFonts w:hint="eastAsia"/>
        </w:rPr>
        <w:br/>
      </w:r>
      <w:r>
        <w:rPr>
          <w:rFonts w:hint="eastAsia"/>
        </w:rPr>
        <w:t>　　9.3 无机类气体行业生产模式</w:t>
      </w:r>
      <w:r>
        <w:rPr>
          <w:rFonts w:hint="eastAsia"/>
        </w:rPr>
        <w:br/>
      </w:r>
      <w:r>
        <w:rPr>
          <w:rFonts w:hint="eastAsia"/>
        </w:rPr>
        <w:t>　　9.4 无机类气体行业销售模式及销售渠道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按产品类型细分，全球无机类气体市场规模2021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按应用细分，全球无机类气体市场规模（CAGR）2021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无机类气体行业发展主要特点</w:t>
      </w:r>
      <w:r>
        <w:rPr>
          <w:rFonts w:hint="eastAsia"/>
        </w:rPr>
        <w:br/>
      </w:r>
      <w:r>
        <w:rPr>
          <w:rFonts w:hint="eastAsia"/>
        </w:rPr>
        <w:t>　　表 4： 无机类气体行业发展有利因素分析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无机类气体行业发展不利因素分析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进入无机类气体行业壁垒</w:t>
      </w:r>
      <w:r>
        <w:rPr>
          <w:rFonts w:hint="eastAsia"/>
        </w:rPr>
        <w:br/>
      </w:r>
      <w:r>
        <w:rPr>
          <w:rFonts w:hint="eastAsia"/>
        </w:rPr>
        <w:t>　　表 7： 无机类气体主要企业在国际市场占有率（按销量，2023-2026）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2025年无机类气体主要企业在国际市场排名（按销量）&amp;（吨）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全球市场主要企业无机类气体销量（2023-2026）&amp;（吨）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无机类气体主要企业在国际市场占有率（按收入，2023-2026）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2025年无机类气体主要企业在国际市场排名（按收入）&amp;（万元）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全球市场主要企业无机类气体销售收入（2023-2026）&amp;（万元）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全球市场主要企业无机类气体销售价格（2023-2026）&amp;（元/吨）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无机类气体主要企业在中国市场占有率（按销量，2023-2026）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2025年无机类气体主要企业在中国市场排名（按销量）&amp;（吨）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中国市场主要企业无机类气体销量（2023-2026）&amp;（吨）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无机类气体主要企业在中国市场占有率（按收入，2023-2026）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2025年无机类气体主要企业在中国市场排名（按收入）&amp;（万元）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中国市场主要企业无机类气体销售收入（2023-2026）&amp;（万元）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全球主要厂商无机类气体总部及产地分布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全球主要厂商成立时间及无机类气体商业化日期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全球主要厂商无机类气体产品类型及应用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2025年全球无机类气体主要厂商市场地位（第一梯队、第二梯队和第三梯队）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全球无机类气体市场投资、并购等现状分析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全球主要地区无机类气体产量增速（CAGR）：（2021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全球主要地区无机类气体产量（2021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全球主要地区无机类气体产量（2021-2026）&amp;（吨）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全球主要地区无机类气体产量（2027-2032）&amp;（吨）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全球主要地区无机类气体产量市场份额（2021-2026）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全球主要地区无机类气体产量市场份额（2027-2032）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中国市场无机类气体产量、销量、进出口（2021-2026）&amp;（吨）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中国市场无机类气体产量、销量、进出口预测（2027-2032）&amp;（吨）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全球主要地区无机类气体销售收入增速：（2021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全球主要地区无机类气体销售收入（2021-2026）&amp;（万元）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全球主要地区无机类气体销售收入市场份额（2021-2026）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全球主要地区无机类气体收入（2027-2032）&amp;（万元）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全球主要地区无机类气体收入市场份额（2027-2032）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全球主要地区无机类气体销量（吨）：2021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全球主要地区无机类气体销量（2021-2026）&amp;（吨）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全球主要地区无机类气体销量市场份额（2021-2026）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全球主要地区无机类气体销量（2027-2032）&amp;（吨）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全球主要地区无机类气体销量份额（2027-2032）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无机类气体生产基地、销售区域、竞争对手及市场地位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无机类气体产品规格、参数及市场应用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无机类气体销量（吨）、收入（万元）、价格（元/吨）及毛利率（2021-2026）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全球不同产品类型无机类气体销量（2021-2026）&amp;（吨）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全球不同产品类型无机类气体销量市场份额（2021-2026）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全球不同产品类型无机类气体销量预测（2027-2032）&amp;（吨）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全球市场不同产品类型无机类气体销量市场份额预测（2027-2032）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全球不同产品类型无机类气体收入（2021-2026）&amp;（万元）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全球不同产品类型无机类气体收入市场份额（2021-2026）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全球不同产品类型无机类气体收入预测（2027-2032）&amp;（万元）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全球不同产品类型无机类气体收入市场份额预测（2027-2032）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中国不同产品类型无机类气体销量（2021-2026）&amp;（吨）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中国不同产品类型无机类气体销量市场份额（2021-2026）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中国不同产品类型无机类气体销量预测（2027-2032）&amp;（吨）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全球市场不同产品类型无机类气体销量市场份额预测（2027-2032）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中国不同产品类型无机类气体收入（2021-2026）&amp;（万元）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中国不同产品类型无机类气体收入市场份额（2021-2026）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中国不同产品类型无机类气体收入预测（2027-2032）&amp;（万元）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中国不同产品类型无机类气体收入市场份额预测（2027-2032）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全球不同应用无机类气体销量（2021-2026）&amp;（吨）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全球不同应用无机类气体销量市场份额（2021-2026）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全球不同应用无机类气体销量预测（2027-2032）&amp;（吨）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全球市场不同应用无机类气体销量市场份额预测（2027-2032）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全球不同应用无机类气体收入（2021-2026）&amp;（万元）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全球不同应用无机类气体收入市场份额（2021-2026）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全球不同应用无机类气体收入预测（2027-2032）&amp;（万元）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全球不同应用无机类气体收入市场份额预测（2027-2032）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中国不同应用无机类气体销量（2021-2026）&amp;（吨）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中国不同应用无机类气体销量市场份额（2021-2026）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中国不同应用无机类气体销量预测（2027-2032）&amp;（吨）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中国市场不同应用无机类气体销量市场份额预测（2027-2032）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中国不同应用无机类气体收入（2021-2026）&amp;（万元）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中国不同应用无机类气体收入市场份额（2021-2026）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中国不同应用无机类气体收入预测（2027-2032）&amp;（万元）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中国不同应用无机类气体收入市场份额预测（2027-2032）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无机类气体行业发展趋势</w:t>
      </w:r>
      <w:r>
        <w:rPr>
          <w:rFonts w:hint="eastAsia"/>
        </w:rPr>
        <w:br/>
      </w:r>
      <w:r>
        <w:rPr>
          <w:rFonts w:hint="eastAsia"/>
        </w:rPr>
        <w:t>　　表 126： 无机类气体行业主要驱动因素</w:t>
      </w:r>
      <w:r>
        <w:rPr>
          <w:rFonts w:hint="eastAsia"/>
        </w:rPr>
        <w:br/>
      </w:r>
      <w:r>
        <w:rPr>
          <w:rFonts w:hint="eastAsia"/>
        </w:rPr>
        <w:t>　　表 127： 无机类气体行业供应链分析</w:t>
      </w:r>
      <w:r>
        <w:rPr>
          <w:rFonts w:hint="eastAsia"/>
        </w:rPr>
        <w:br/>
      </w:r>
      <w:r>
        <w:rPr>
          <w:rFonts w:hint="eastAsia"/>
        </w:rPr>
        <w:t>　　表 128： 无机类气体上游原料供应商</w:t>
      </w:r>
      <w:r>
        <w:rPr>
          <w:rFonts w:hint="eastAsia"/>
        </w:rPr>
        <w:br/>
      </w:r>
      <w:r>
        <w:rPr>
          <w:rFonts w:hint="eastAsia"/>
        </w:rPr>
        <w:t>　　表 129： 无机类气体主要地区不同应用客户分析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无机类气体典型经销商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无机类气体产品图片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全球不同产品类型无机类气体销售额2021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全球不同产品类型无机类气体市场份额2025 &amp; 2032</w:t>
      </w:r>
      <w:r>
        <w:rPr>
          <w:rFonts w:hint="eastAsia"/>
        </w:rPr>
        <w:br/>
      </w:r>
      <w:r>
        <w:rPr>
          <w:rFonts w:hint="eastAsia"/>
        </w:rPr>
        <w:t>　　图 4： 氟化氢产品图片</w:t>
      </w:r>
      <w:r>
        <w:rPr>
          <w:rFonts w:hint="eastAsia"/>
        </w:rPr>
        <w:br/>
      </w:r>
      <w:r>
        <w:rPr>
          <w:rFonts w:hint="eastAsia"/>
        </w:rPr>
        <w:t>　　图 5： 氯化氢产品图片</w:t>
      </w:r>
      <w:r>
        <w:rPr>
          <w:rFonts w:hint="eastAsia"/>
        </w:rPr>
        <w:br/>
      </w:r>
      <w:r>
        <w:rPr>
          <w:rFonts w:hint="eastAsia"/>
        </w:rPr>
        <w:t>　　图 6： 四氟化硅产品图片</w:t>
      </w:r>
      <w:r>
        <w:rPr>
          <w:rFonts w:hint="eastAsia"/>
        </w:rPr>
        <w:br/>
      </w:r>
      <w:r>
        <w:rPr>
          <w:rFonts w:hint="eastAsia"/>
        </w:rPr>
        <w:t>　　图 7： 氘气产品图片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全球不同应用无机类气体市场份额2025 &amp; 2032</w:t>
      </w:r>
      <w:r>
        <w:rPr>
          <w:rFonts w:hint="eastAsia"/>
        </w:rPr>
        <w:br/>
      </w:r>
      <w:r>
        <w:rPr>
          <w:rFonts w:hint="eastAsia"/>
        </w:rPr>
        <w:t>　　图 11： 集成电路</w:t>
      </w:r>
      <w:r>
        <w:rPr>
          <w:rFonts w:hint="eastAsia"/>
        </w:rPr>
        <w:br/>
      </w:r>
      <w:r>
        <w:rPr>
          <w:rFonts w:hint="eastAsia"/>
        </w:rPr>
        <w:t>　　图 12： 混合面板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2025年全球前五大生产商无机类气体市场份额</w:t>
      </w:r>
      <w:r>
        <w:rPr>
          <w:rFonts w:hint="eastAsia"/>
        </w:rPr>
        <w:br/>
      </w:r>
      <w:r>
        <w:rPr>
          <w:rFonts w:hint="eastAsia"/>
        </w:rPr>
        <w:t>　　图 14： 2025年全球无机类气体第一梯队、第二梯队和第三梯队厂商及市场份额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全球无机类气体产能、产量、产能利用率及发展趋势（2021-2032）&amp;（吨）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全球无机类气体产量、需求量及发展趋势（2021-2032）&amp;（吨）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全球主要地区无机类气体产量市场份额（2021-2032）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中国无机类气体产能、产量、产能利用率及发展趋势（2021-2032）&amp;（吨）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中国无机类气体产量、市场需求量及发展趋势（2021-2032）&amp;（吨）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全球无机类气体市场销售额及增长率：（2021-2032）&amp;（万元）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全球市场无机类气体市场规模：2021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全球市场无机类气体销量及增长率（2021-2032）&amp;（吨）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全球市场无机类气体价格趋势（2021-2032）&amp;（元/吨）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全球主要地区无机类气体销售收入（2021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全球主要地区无机类气体销售收入市场份额（2021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北美市场无机类气体销量及增长率（2021-2032）&amp;（吨）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北美市场无机类气体收入及增长率（2021-2032）&amp;（万元）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欧洲市场无机类气体销量及增长率（2021-2032）&amp;（吨）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欧洲市场无机类气体收入及增长率（2021-2032）&amp;（万元）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中国市场无机类气体销量及增长率（2021-2032）&amp;（吨）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中国市场无机类气体收入及增长率（2021-2032）&amp;（万元）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日本市场无机类气体销量及增长率（2021-2032）&amp;（吨）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日本市场无机类气体收入及增长率（2021-2032）&amp;（万元）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东南亚市场无机类气体销量及增长率（2021-2032）&amp;（吨）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东南亚市场无机类气体收入及增长率（2021-2032）&amp;（万元）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印度市场无机类气体销量及增长率（2021-2032）&amp;（吨）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印度市场无机类气体收入及增长率（2021-2032）&amp;（万元）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南美市场无机类气体销量及增长率（2021-2032）&amp;（吨）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南美市场无机类气体收入及增长率（2021-2032）&amp;（万元）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中东市场无机类气体销量及增长率（2021-2032）&amp;（吨）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中东市场无机类气体收入及增长率（2021-2032）&amp;（万元）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全球不同产品类型无机类气体价格走势（2021-2032）&amp;（元/吨）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全球不同应用无机类气体价格走势（2021-2032）&amp;（元/吨）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无机类气体中国企业SWOT分析</w:t>
      </w:r>
      <w:r>
        <w:rPr>
          <w:rFonts w:hint="eastAsia"/>
        </w:rPr>
        <w:br/>
      </w:r>
      <w:r>
        <w:rPr>
          <w:rFonts w:hint="eastAsia"/>
        </w:rPr>
        <w:t>　　图 45： 无机类气体产业链</w:t>
      </w:r>
      <w:r>
        <w:rPr>
          <w:rFonts w:hint="eastAsia"/>
        </w:rPr>
        <w:br/>
      </w:r>
      <w:r>
        <w:rPr>
          <w:rFonts w:hint="eastAsia"/>
        </w:rPr>
        <w:t>　　图 46： 无机类气体行业采购模式分析</w:t>
      </w:r>
      <w:r>
        <w:rPr>
          <w:rFonts w:hint="eastAsia"/>
        </w:rPr>
        <w:br/>
      </w:r>
      <w:r>
        <w:rPr>
          <w:rFonts w:hint="eastAsia"/>
        </w:rPr>
        <w:t>　　图 47： 无机类气体行业生产模式</w:t>
      </w:r>
      <w:r>
        <w:rPr>
          <w:rFonts w:hint="eastAsia"/>
        </w:rPr>
        <w:br/>
      </w:r>
      <w:r>
        <w:rPr>
          <w:rFonts w:hint="eastAsia"/>
        </w:rPr>
        <w:t>　　图 48： 无机类气体行业销售模式分析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3956155074346" w:history="1">
        <w:r>
          <w:rPr>
            <w:rStyle w:val="Hyperlink"/>
          </w:rPr>
          <w:t>2026-2032年全球与中国无机类气体行业现状调研及前景趋势分析报告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3956155074346" w:history="1">
        <w:r>
          <w:rPr>
            <w:rStyle w:val="Hyperlink"/>
          </w:rPr>
          <w:t>https://www.20087.com/3/58/WuJiLeiQiTiShiChangXianZhuangHeQianJing.html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64047272541b6" w:history="1">
      <w:r>
        <w:rPr>
          <w:rStyle w:val="Hyperlink"/>
        </w:rPr>
        <w:t>2026-2032年全球与中国无机类气体行业现状调研及前景趋势分析报告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JiLeiQiTiShiChangXianZhuangHeQianJing.html" TargetMode="External" Id="R93c395615507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JiLeiQiTiShiChangXianZhuangHeQianJing.html" TargetMode="External" Id="Ra36640472725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2026-01-29T01:30:03Z</dcterms:created>
  <dcterms:modified xsi:type="dcterms:W3CDTF">2026-01-29T02:30:03Z</dcterms:modified>
  <dc:subject>2026-2032年全球与中国无机类气体行业现状调研及前景趋势分析报告</dc:subject>
  <dc:title>2026-2032年全球与中国无机类气体行业现状调研及前景趋势分析报告</dc:title>
  <cp:keywords>2026-2032年全球与中国无机类气体行业现状调研及前景趋势分析报告</cp:keywords>
  <dc:description>2026-2032年全球与中国无机类气体行业现状调研及前景趋势分析报告</dc:description>
</cp:coreProperties>
</file>