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4764bbd9437a" w:history="1">
              <w:r>
                <w:rPr>
                  <w:rStyle w:val="Hyperlink"/>
                </w:rPr>
                <w:t>2025-2031年中国柔性超级电容器行业调研与前景分析报告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4764bbd9437a" w:history="1">
              <w:r>
                <w:rPr>
                  <w:rStyle w:val="Hyperlink"/>
                </w:rPr>
                <w:t>2025-2031年中国柔性超级电容器行业调研与前景分析报告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4764bbd9437a" w:history="1">
                <w:r>
                  <w:rPr>
                    <w:rStyle w:val="Hyperlink"/>
                  </w:rPr>
                  <w:t>https://www.20087.com/3/28/RouXingChaoJiDianRongQiHangYeQianJingFenXi.html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超级电容器是一种具有高能量密度、高功率密度和长循环寿命的储能器件，能够在弯曲、折叠等形变条件下保持稳定工作，广泛应用于可穿戴电子、柔性显示屏、智能纺织品等领域。目前，柔性超级电容器主要基于碳基材料（如石墨烯、碳纳米管）、导电聚合物或金属氧化物构建电极，并结合柔性电解质和衬底实现机械柔韧性与电化学性能的平衡。随着柔性电子产品市场的快速增长，柔性超级电容器作为关键能源解决方案，正在经历快速的技术迭代与应用场景拓展。然而，受限于能量密度相对较低、封装工艺复杂、批量制造成本较高等问题，其商业化进程仍处于初期阶段。此外，器件在反复弯折后可能出现性能衰减，影响实际使用效果。</w:t>
      </w:r>
      <w:r>
        <w:rPr>
          <w:rFonts w:hint="eastAsia"/>
        </w:rPr>
        <w:br/>
      </w:r>
      <w:r>
        <w:rPr>
          <w:rFonts w:hint="eastAsia"/>
        </w:rPr>
        <w:t>　　未来，柔性超级电容器将沿着高能量密度、低成本制造与多功能集成的方向加速发展。一方面，新型二维材料（如MXene、过渡金属硫化物）和复合电极结构的引入，有望显著提升器件的能量存储能力，缩小与锂离子电池之间的性能差距；另一方面，印刷电子、卷对卷制造等先进工艺的成熟将推动柔性超级电容器实现大规模、低成本生产，降低产业化门槛。此外，随着物联网、生物传感、柔性显示等新兴技术的发展，柔性超级电容器还将与传感器、执行器等元件集成于一体，形成多功能柔性电源系统，提升整体设备的便携性与智能化水平。整体来看，柔性超级电容器将在材料创新、制造升级与应用拓展的共同推动下，成为下一代柔性电子系统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4764bbd9437a" w:history="1">
        <w:r>
          <w:rPr>
            <w:rStyle w:val="Hyperlink"/>
          </w:rPr>
          <w:t>2025-2031年中国柔性超级电容器行业调研与前景分析报告</w:t>
        </w:r>
      </w:hyperlink>
      <w:r>
        <w:rPr>
          <w:rFonts w:hint="eastAsia"/>
        </w:rPr>
        <w:t>》系统分析了柔性超级电容器行业的市场规模、供需状况及竞争格局，结合柔性超级电容器技术发展现状与未来方向，科学预测了行业前景与增长趋势。报告重点评估了重点柔性超级电容器企业的经营表现及竞争优势，同时探讨了行业机遇与潜在风险。通过对柔性超级电容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柔性超级电容器行业概述</w:t>
      </w:r>
      <w:r>
        <w:rPr>
          <w:rFonts w:hint="eastAsia"/>
        </w:rPr>
        <w:br/>
      </w:r>
      <w:r>
        <w:rPr>
          <w:rFonts w:hint="eastAsia"/>
        </w:rPr>
        <w:t>　　第一节 柔性超级电容器定义与分类</w:t>
      </w:r>
      <w:r>
        <w:rPr>
          <w:rFonts w:hint="eastAsia"/>
        </w:rPr>
        <w:br/>
      </w:r>
      <w:r>
        <w:rPr>
          <w:rFonts w:hint="eastAsia"/>
        </w:rPr>
        <w:t>　　第二节 柔性超级电容器应用领域</w:t>
      </w:r>
      <w:r>
        <w:rPr>
          <w:rFonts w:hint="eastAsia"/>
        </w:rPr>
        <w:br/>
      </w:r>
      <w:r>
        <w:rPr>
          <w:rFonts w:hint="eastAsia"/>
        </w:rPr>
        <w:t>　　第三节 柔性超级电容器行业经济指标分析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一、柔性超级电容器行业赢利性评估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二、柔性超级电容器行业成长速度分析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三、柔性超级电容器附加值提升空间探讨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四、柔性超级电容器行业进入壁垒分析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五、柔性超级电容器行业风险性评估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六、柔性超级电容器行业周期性分析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七、柔性超级电容器行业竞争程度指标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八、柔性超级电容器行业成熟度综合分析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柔性超级电容器产业链及经营模式分析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三、柔性超级电容器销售模式与渠道策略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全球柔性超级电容器市场发展分析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2024-2025年全球柔性超级电容器行业发展分析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一、全球柔性超级电容器行业市场规模与趋势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二、全球柔性超级电容器行业发展特点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三、全球柔性超级电容器行业竞争格局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主要国家与地区柔性超级电容器市场分析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2025-2031年全球柔性超级电容器行业发展趋势与前景预测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一、柔性超级电容器行业发展趋势</w:t>
      </w:r>
      <w:r>
        <w:rPr>
          <w:rFonts w:hint="eastAsia"/>
        </w:rPr>
        <w:br/>
      </w:r>
      <w:r>
        <w:rPr>
          <w:rFonts w:hint="eastAsia"/>
        </w:rPr>
        <w:t>　　　　二、柔性超级电容器行业发展潜力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中国柔性超级电容器行业市场分析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2024-2025年柔性超级电容器产能与投资动态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一、国内柔性超级电容器产能现状与利用效率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二、柔性超级电容器产能扩张与投资动态分析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2025-2031年柔性超级电容器行业产量统计与趋势预测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一、2019-2024年柔性超级电容器行业产量与增长趋势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1、2019-2024年柔性超级电容器产量及增长趋势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2、2019-2024年柔性超级电容器细分产品产量及份额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二、柔性超级电容器产量影响因素分析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2025-2031年柔性超级电容器市场需求与销售分析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一、2024-2025年柔性超级电容器行业需求现状</w:t>
      </w:r>
      <w:r>
        <w:rPr>
          <w:rFonts w:hint="eastAsia"/>
        </w:rPr>
        <w:br/>
      </w:r>
      <w:r>
        <w:rPr>
          <w:rFonts w:hint="eastAsia"/>
        </w:rPr>
        <w:t>　　　　二、柔性超级电容器客户群体与需求特点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三、2019-2024年柔性超级电容器行业销售规模分析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四、2025-2031年柔性超级电容器市场增长潜力与规模预测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2024-2025年柔性超级电容器行业技术发展现状及趋势分析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柔性超级电容器行业技术发展现状分析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国内外柔性超级电容器行业技术差距分析及差距形成的主要原因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柔性超级电容器行业技术发展方向、趋势预测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提升柔性超级电容器行业技术能力策略建议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中国柔性超级电容器细分市场分析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一、2024-2025年柔性超级电容器主要细分产品市场现状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柔性超级电容器价格机制与竞争策略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一、2019-2024年柔性超级电容器市场价格走势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柔性超级电容器定价策略与方法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2025-2031年柔性超级电容器价格竞争态势与趋势预测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中国柔性超级电容器行业重点区域市场研究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2024-2025年重点区域柔性超级电容器市场发展概况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2019-2024年中国柔性超级电容器行业进出口情况分析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柔性超级电容器行业进口规模与来源分析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一、2019-2024年柔性超级电容器进口规模分析</w:t>
      </w:r>
      <w:r>
        <w:rPr>
          <w:rFonts w:hint="eastAsia"/>
        </w:rPr>
        <w:br/>
      </w:r>
      <w:r>
        <w:rPr>
          <w:rFonts w:hint="eastAsia"/>
        </w:rPr>
        <w:t>　　　　二、柔性超级电容器主要进口来源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柔性超级电容器行业出口规模与目的地分析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一、2019-2024年柔性超级电容器出口规模分析</w:t>
      </w:r>
      <w:r>
        <w:rPr>
          <w:rFonts w:hint="eastAsia"/>
        </w:rPr>
        <w:br/>
      </w:r>
      <w:r>
        <w:rPr>
          <w:rFonts w:hint="eastAsia"/>
        </w:rPr>
        <w:t>　　　　二、柔性超级电容器主要出口目的地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2019-2024年中国柔性超级电容器总体规模与财务指标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中国柔性超级电容器行业总体规模分析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一、柔性超级电容器企业数量与结构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二、柔性超级电容器从业人员规模</w:t>
      </w:r>
      <w:r>
        <w:rPr>
          <w:rFonts w:hint="eastAsia"/>
        </w:rPr>
        <w:br/>
      </w:r>
      <w:r>
        <w:rPr>
          <w:rFonts w:hint="eastAsia"/>
        </w:rPr>
        <w:t>　　　　三、柔性超级电容器行业资产状况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中国柔性超级电容器行业财务指标总体分析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柔性超级电容器行业重点企业经营状况分析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柔性超级电容器领先企业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柔性超级电容器标杆企业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柔性超级电容器代表企业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柔性超级电容器龙头企业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柔性超级电容器行业竞争格局总览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一、柔性超级电容器供应商议价能力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四、柔性超级电容器替代品威胁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2019-2024年柔性超级电容器行业企业并购活动分析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2024-2025年柔性超级电容器行业会展与招投标活动分析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一、柔性超级电容器行业会展活动及其市场影响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2025年中国柔性超级电容器企业发展策略分析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柔性超级电容器市场策略分析</w:t>
      </w:r>
      <w:r>
        <w:rPr>
          <w:rFonts w:hint="eastAsia"/>
        </w:rPr>
        <w:br/>
      </w:r>
      <w:r>
        <w:rPr>
          <w:rFonts w:hint="eastAsia"/>
        </w:rPr>
        <w:t>　　　　一、柔性超级电容器市场定位与拓展策略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二、柔性超级电容器市场细分与目标客户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柔性超级电容器销售策略分析</w:t>
      </w:r>
      <w:r>
        <w:rPr>
          <w:rFonts w:hint="eastAsia"/>
        </w:rPr>
        <w:br/>
      </w:r>
      <w:r>
        <w:rPr>
          <w:rFonts w:hint="eastAsia"/>
        </w:rPr>
        <w:t>　　　　一、柔性超级电容器销售渠道与网络建设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提高柔性超级电容器企业竞争力建议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一、柔性超级电容器技术创新与管理优化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柔性超级电容器品牌战略思考</w:t>
      </w:r>
      <w:r>
        <w:rPr>
          <w:rFonts w:hint="eastAsia"/>
        </w:rPr>
        <w:br/>
      </w:r>
      <w:r>
        <w:rPr>
          <w:rFonts w:hint="eastAsia"/>
        </w:rPr>
        <w:t>　　　　一、柔性超级电容器品牌建设与维护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二、柔性超级电容器品牌影响力与市场竞争力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中国柔性超级电容器行业风险与对策</w:t>
      </w:r>
      <w:r>
        <w:rPr>
          <w:rFonts w:hint="eastAsia"/>
        </w:rPr>
        <w:br/>
      </w:r>
      <w:r>
        <w:rPr>
          <w:rFonts w:hint="eastAsia"/>
        </w:rPr>
        <w:t>　　第一节 柔性超级电容器行业SWOT分析</w:t>
      </w:r>
      <w:r>
        <w:rPr>
          <w:rFonts w:hint="eastAsia"/>
        </w:rPr>
        <w:br/>
      </w:r>
      <w:r>
        <w:rPr>
          <w:rFonts w:hint="eastAsia"/>
        </w:rPr>
        <w:t>　　　　一、柔性超级电容器行业优势分析</w:t>
      </w:r>
      <w:r>
        <w:rPr>
          <w:rFonts w:hint="eastAsia"/>
        </w:rPr>
        <w:br/>
      </w:r>
      <w:r>
        <w:rPr>
          <w:rFonts w:hint="eastAsia"/>
        </w:rPr>
        <w:t>　　　　二、柔性超级电容器行业劣势分析</w:t>
      </w:r>
      <w:r>
        <w:rPr>
          <w:rFonts w:hint="eastAsia"/>
        </w:rPr>
        <w:br/>
      </w:r>
      <w:r>
        <w:rPr>
          <w:rFonts w:hint="eastAsia"/>
        </w:rPr>
        <w:t>　　　　三、柔性超级电容器市场机会探索</w:t>
      </w:r>
      <w:r>
        <w:rPr>
          <w:rFonts w:hint="eastAsia"/>
        </w:rPr>
        <w:br/>
      </w:r>
      <w:r>
        <w:rPr>
          <w:rFonts w:hint="eastAsia"/>
        </w:rPr>
        <w:t>　　　　四、柔性超级电容器市场威胁评估</w:t>
      </w:r>
      <w:r>
        <w:rPr>
          <w:rFonts w:hint="eastAsia"/>
        </w:rPr>
        <w:br/>
      </w:r>
      <w:r>
        <w:rPr>
          <w:rFonts w:hint="eastAsia"/>
        </w:rPr>
        <w:t>　　第二节 柔性超级电容器行业风险及对策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2025-2031年中国柔性超级电容器行业前景与发展趋势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柔性超级电容器行业发展环境分析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2025-2031年柔性超级电容器行业发展趋势与方向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一、柔性超级电容器行业发展方向预测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二、柔性超级电容器发展趋势分析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2025-2031年柔性超级电容器行业发展潜力与机遇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一、柔性超级电容器市场发展潜力评估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二、柔性超级电容器新兴市场与机遇探索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柔性超级电容器行业研究结论与建议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柔性超级电容器行业发展建议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柔性超级电容器行业历程</w:t>
      </w:r>
      <w:r>
        <w:rPr>
          <w:rFonts w:hint="eastAsia"/>
        </w:rPr>
        <w:br/>
      </w:r>
      <w:r>
        <w:rPr>
          <w:rFonts w:hint="eastAsia"/>
        </w:rPr>
        <w:t>　　图表 柔性超级电容器行业生命周期</w:t>
      </w:r>
      <w:r>
        <w:rPr>
          <w:rFonts w:hint="eastAsia"/>
        </w:rPr>
        <w:br/>
      </w:r>
      <w:r>
        <w:rPr>
          <w:rFonts w:hint="eastAsia"/>
        </w:rPr>
        <w:t>　　图表 柔性超级电容器行业产业链分析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2019-2024年柔性超级电容器行业市场容量分析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2024年中国柔性超级电容器行业需求领域分布格局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2024年中国柔性超级电容器进口国家及地区分析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2024年中国柔性超级电容器出口国家及地区分析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2019-2024年中国柔性超级电容器行业企业平均规模情况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2025年中国柔性超级电容器市场前景分析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2025年中国柔性超级电容器发展趋势预测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4764bbd9437a" w:history="1">
        <w:r>
          <w:rPr>
            <w:rStyle w:val="Hyperlink"/>
          </w:rPr>
          <w:t>2025-2031年中国柔性超级电容器行业调研与前景分析报告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4764bbd9437a" w:history="1">
        <w:r>
          <w:rPr>
            <w:rStyle w:val="Hyperlink"/>
          </w:rPr>
          <w:t>https://www.20087.com/3/28/RouXingChaoJiDianRongQiHangYeQianJingFenXi.html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热点：薄膜可变电容器、柔性超级电容器最新进展、柔性直流支撑电容器、柔性超级电容器图片、体积电容、柔性超级电容器特点、柔性超级电容器如何组装、柔性超级电容器的应用前景、柔性超级电容器是什么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285220f04ee6" w:history="1">
      <w:r>
        <w:rPr>
          <w:rStyle w:val="Hyperlink"/>
        </w:rPr>
        <w:t>2025-2031年中国柔性超级电容器行业调研与前景分析报告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ouXingChaoJiDianRongQiHangYeQianJingFenXi.html" TargetMode="External" Id="Re0cf4764bbd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ouXingChaoJiDianRongQiHangYeQianJingFenXi.html" TargetMode="External" Id="Rca07285220f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2025-06-20T05:46:54Z</dcterms:created>
  <dcterms:modified xsi:type="dcterms:W3CDTF">2025-06-20T06:46:54Z</dcterms:modified>
  <dc:subject>2025-2031年中国柔性超级电容器行业调研与前景分析报告</dc:subject>
  <dc:title>2025-2031年中国柔性超级电容器行业调研与前景分析报告</dc:title>
  <cp:keywords>2025-2031年中国柔性超级电容器行业调研与前景分析报告</cp:keywords>
  <dc:description>2025-2031年中国柔性超级电容器行业调研与前景分析报告</dc:description>
</cp:coreProperties>
</file>