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1e7335f346b7" w:history="1">
              <w:r>
                <w:rPr>
                  <w:rStyle w:val="Hyperlink"/>
                </w:rPr>
                <w:t>2026-2032年全球与中国气相色谱设备行业研究及前景趋势分析报告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1e7335f346b7" w:history="1">
              <w:r>
                <w:rPr>
                  <w:rStyle w:val="Hyperlink"/>
                </w:rPr>
                <w:t>2026-2032年全球与中国气相色谱设备行业研究及前景趋势分析报告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21e7335f346b7" w:history="1">
                <w:r>
                  <w:rPr>
                    <w:rStyle w:val="Hyperlink"/>
                  </w:rPr>
                  <w:t>https://www.20087.com/3/08/QiXiangSePuSheBeiHangYeFaZhanQianJing.html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设备是化学分析与质量控制的核心工具，凭借高分离效能与高灵敏度，在石油化工、食品安全、环境监测及医药研发领域广泛应用。目前，市场主流产品已实现高度自动化，配备了电子流量控制、多检测器组合及智能进样系统，能够满足复杂基质样品的分析需求。行业竞争格局呈现国际品牌与国产品牌并存的态势，国产设备在常规检测领域凭借性价比优势逐步扩大市场份额，而高端联用技术（如GC-MS）仍由国际巨头主导。随着制药行业对数据完整性要求的提升，符合GMP规范与具备审计追踪功能的气相色谱工作站成为标配，推动了设备软件系统的全面升级。</w:t>
      </w:r>
      <w:r>
        <w:rPr>
          <w:rFonts w:hint="eastAsia"/>
        </w:rPr>
        <w:br/>
      </w:r>
      <w:r>
        <w:rPr>
          <w:rFonts w:hint="eastAsia"/>
        </w:rPr>
        <w:t>　　未来，气相色谱设备将向微型化、智能化及高通量方向深度发展。市场调研网指出，微机电系统技术的应用将推动便携式气相色谱仪的普及，实现现场快速检测与应急监测，大幅缩短分析周期。人工智能算法的引入将改变数据分析模式，通过机器学习自动识别色谱峰、优化分离条件并诊断仪器故障，降低对操作人员经验的依赖。在硬件方面，快速升温与冷却技术将提升分析效率，适应高通量实验室的需求。此外，针对新能源材料（如锂电池电解液）与生物基化学品的分析，专用型气相色谱设备将细分市场，通过定制化的进样系统与检测器配置，解决特定组分的分离难题。绿色实验室理念的推广也将促使设备向低功耗、低载气消耗方向演进，结合氢气发生器实现无瓶化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721e7335f346b7" w:history="1">
        <w:r>
          <w:rPr>
            <w:rStyle w:val="Hyperlink"/>
          </w:rPr>
          <w:t>2026-2032年全球与中国气相色谱设备行业研究及前景趋势分析报告</w:t>
        </w:r>
      </w:hyperlink>
      <w:r>
        <w:rPr>
          <w:rFonts w:hint="eastAsia"/>
        </w:rPr>
        <w:t>》，2025年气相色谱设备行业市场规模达 亿元，预计2032年市场规模将达 亿元，期间年均复合增长率（CAGR）达 %。报告全面梳理了气相色谱设备产业链，结合市场需求和市场规模等数据，深入剖析气相色谱设备行业现状。报告详细探讨了气相色谱设备市场竞争格局，重点关注重点企业及其品牌影响力，并分析了气相色谱设备价格机制和细分市场特征。通过对气相色谱设备技术现状及未来方向的评估，报告展望了气相色谱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按产品类型细分，全球气相色谱设备市场规模2021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分析级</w:t>
      </w:r>
      <w:r>
        <w:rPr>
          <w:rFonts w:hint="eastAsia"/>
        </w:rPr>
        <w:br/>
      </w:r>
      <w:r>
        <w:rPr>
          <w:rFonts w:hint="eastAsia"/>
        </w:rPr>
        <w:t>　　　　1.3.3 工艺级</w:t>
      </w:r>
      <w:r>
        <w:rPr>
          <w:rFonts w:hint="eastAsia"/>
        </w:rPr>
        <w:br/>
      </w:r>
      <w:r>
        <w:rPr>
          <w:rFonts w:hint="eastAsia"/>
        </w:rPr>
        <w:t>　　　　1.3.4 微型化</w:t>
      </w:r>
      <w:r>
        <w:rPr>
          <w:rFonts w:hint="eastAsia"/>
        </w:rPr>
        <w:br/>
      </w:r>
      <w:r>
        <w:rPr>
          <w:rFonts w:hint="eastAsia"/>
        </w:rPr>
        <w:t>　　1.4 产品分类，按系统集成</w:t>
      </w:r>
      <w:r>
        <w:rPr>
          <w:rFonts w:hint="eastAsia"/>
        </w:rPr>
        <w:br/>
      </w:r>
      <w:r>
        <w:rPr>
          <w:rFonts w:hint="eastAsia"/>
        </w:rPr>
        <w:t>　　　　1.4.1 按系统集成细分，全球气相色谱设备市场规模2021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独立系统</w:t>
      </w:r>
      <w:r>
        <w:rPr>
          <w:rFonts w:hint="eastAsia"/>
        </w:rPr>
        <w:br/>
      </w:r>
      <w:r>
        <w:rPr>
          <w:rFonts w:hint="eastAsia"/>
        </w:rPr>
        <w:t>　　　　1.4.3 联用系统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按自动化程度细分，全球气相色谱设备市场规模2021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按应用细分，全球气相色谱设备市场规模2021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环境检测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气相色谱设备行业发展总体概况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气相色谱设备行业发展主要特点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气相色谱设备行业发展影响因素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气相色谱设备有利因素</w:t>
      </w:r>
      <w:r>
        <w:rPr>
          <w:rFonts w:hint="eastAsia"/>
        </w:rPr>
        <w:br/>
      </w:r>
      <w:r>
        <w:rPr>
          <w:rFonts w:hint="eastAsia"/>
        </w:rPr>
        <w:t>　　　　1.7.3 .2 气相色谱设备不利因素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全球市场，近三年气相色谱设备主要企业占有率及排名（按销量）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气相色谱设备主要企业在国际市场占有率（按销量，2023-2026）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2025年气相色谱设备主要企业在国际市场排名（按销量）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全球市场主要企业气相色谱设备销量（2023-2026）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全球市场，近三年气相色谱设备主要企业占有率及排名（按收入）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气相色谱设备主要企业在国际市场占有率（按收入，2023-2026）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2025年气相色谱设备主要企业在国际市场排名（按收入）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全球市场主要企业气相色谱设备销售收入（2023-2026）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全球市场主要企业气相色谱设备销售价格（2023-2026）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中国市场，近三年气相色谱设备主要企业占有率及排名（按销量）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气相色谱设备主要企业在中国市场占有率（按销量，2023-2026）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2025年气相色谱设备主要企业在中国市场排名（按销量）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中国市场主要企业气相色谱设备销量（2023-2026）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中国市场，近三年气相色谱设备主要企业占有率及排名（按收入）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气相色谱设备主要企业在中国市场占有率（按收入，2023-2026）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2025年气相色谱设备主要企业在中国市场排名（按收入）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中国市场主要企业气相色谱设备销售收入（2023-2026）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全球主要厂商气相色谱设备总部及产地分布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全球主要厂商成立时间及气相色谱设备商业化日期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全球主要厂商气相色谱设备产品类型及应用</w:t>
      </w:r>
      <w:r>
        <w:rPr>
          <w:rFonts w:hint="eastAsia"/>
        </w:rPr>
        <w:br/>
      </w:r>
      <w:r>
        <w:rPr>
          <w:rFonts w:hint="eastAsia"/>
        </w:rPr>
        <w:t>　　2.9 气相色谱设备行业集中度、竞争程度分析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气相色谱设备行业集中度分析：2025年全球Top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全球气相色谱设备第一梯队、第二梯队和第三梯队生产商（品牌）及市场份额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全球气相色谱设备总体规模分析</w:t>
      </w:r>
      <w:r>
        <w:rPr>
          <w:rFonts w:hint="eastAsia"/>
        </w:rPr>
        <w:br/>
      </w:r>
      <w:r>
        <w:rPr>
          <w:rFonts w:hint="eastAsia"/>
        </w:rPr>
        <w:t>　　3.1 全球气相色谱设备供需现状及预测（2021-2032）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全球气相色谱设备产能、产量、产能利用率及发展趋势（2021-2032）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全球气相色谱设备产量、需求量及发展趋势（2021-2032）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全球主要地区气相色谱设备产量及发展趋势（2021-2032）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全球主要地区气相色谱设备产量（2021-2026）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全球主要地区气相色谱设备产量（2027-2032）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全球主要地区气相色谱设备产量市场份额（2021-2032）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中国气相色谱设备供需现状及预测（2021-2032）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中国气相色谱设备产能、产量、产能利用率及发展趋势（2021-2032）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中国气相色谱设备产量、市场需求量及发展趋势（2021-2032）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中国市场气相色谱设备进出口（2021-2032）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全球气相色谱设备销量及销售额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全球市场气相色谱设备销售额（2021-2032）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全球市场气相色谱设备销量（2021-2032）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全球市场气相色谱设备价格趋势（2021-2032）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全球气相色谱设备主要地区分析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全球主要地区气相色谱设备市场规模分析：2021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全球主要地区气相色谱设备销售收入及市场份额（2021-2026）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全球主要地区气相色谱设备销售收入预测（2027-2032）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全球主要地区气相色谱设备销量分析：2021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全球主要地区气相色谱设备销量及市场份额（2021-2026）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全球主要地区气相色谱设备销量及市场份额预测（2027-2032）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中东市场气相色谱设备销量、收入及增长率（2021-2032）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气相色谱设备销量、收入、价格及毛利率（2021-2026）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不同产品类型气相色谱设备分析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全球不同产品类型气相色谱设备销量（2021-2032）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全球不同产品类型气相色谱设备销量及市场份额（2021-2026）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全球不同产品类型气相色谱设备销量预测（2027-2032）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全球不同产品类型气相色谱设备收入（2021-2032）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全球不同产品类型气相色谱设备收入及市场份额（2021-2026）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全球不同产品类型气相色谱设备收入预测（2027-2032）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全球不同产品类型气相色谱设备价格走势（2021-2032）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中国不同产品类型气相色谱设备销量（2021-2032）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中国不同产品类型气相色谱设备销量及市场份额（2021-2026）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中国不同产品类型气相色谱设备销量预测（2027-2032）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中国不同产品类型气相色谱设备收入（2021-2032）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中国不同产品类型气相色谱设备收入及市场份额（2021-2026）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中国不同产品类型气相色谱设备收入预测（2027-2032）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不同应用气相色谱设备分析</w:t>
      </w:r>
      <w:r>
        <w:rPr>
          <w:rFonts w:hint="eastAsia"/>
        </w:rPr>
        <w:br/>
      </w:r>
      <w:r>
        <w:rPr>
          <w:rFonts w:hint="eastAsia"/>
        </w:rPr>
        <w:t>　　7.1 全球不同应用气相色谱设备销量（2021-2032）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全球不同应用气相色谱设备销量及市场份额（2021-2026）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全球不同应用气相色谱设备销量预测（2027-2032）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全球不同应用气相色谱设备收入（2021-2032）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全球不同应用气相色谱设备收入及市场份额（2021-2026）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全球不同应用气相色谱设备收入预测（2027-2032）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全球不同应用气相色谱设备价格走势（2021-2032）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中国不同应用气相色谱设备销量（2021-2032）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中国不同应用气相色谱设备销量及市场份额（2021-2026）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中国不同应用气相色谱设备销量预测（2027-2032）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中国不同应用气相色谱设备收入（2021-2032）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中国不同应用气相色谱设备收入及市场份额（2021-2026）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中国不同应用气相色谱设备收入预测（2027-2032）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气相色谱设备行业发展趋势</w:t>
      </w:r>
      <w:r>
        <w:rPr>
          <w:rFonts w:hint="eastAsia"/>
        </w:rPr>
        <w:br/>
      </w:r>
      <w:r>
        <w:rPr>
          <w:rFonts w:hint="eastAsia"/>
        </w:rPr>
        <w:t>　　8.2 气相色谱设备行业主要驱动因素</w:t>
      </w:r>
      <w:r>
        <w:rPr>
          <w:rFonts w:hint="eastAsia"/>
        </w:rPr>
        <w:br/>
      </w:r>
      <w:r>
        <w:rPr>
          <w:rFonts w:hint="eastAsia"/>
        </w:rPr>
        <w:t>　　8.3 气相色谱设备中国企业SWOT分析</w:t>
      </w:r>
      <w:r>
        <w:rPr>
          <w:rFonts w:hint="eastAsia"/>
        </w:rPr>
        <w:br/>
      </w:r>
      <w:r>
        <w:rPr>
          <w:rFonts w:hint="eastAsia"/>
        </w:rPr>
        <w:t>　　8.4 中国气相色谱设备行业政策环境分析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气相色谱设备行业产业链简介</w:t>
      </w:r>
      <w:r>
        <w:rPr>
          <w:rFonts w:hint="eastAsia"/>
        </w:rPr>
        <w:br/>
      </w:r>
      <w:r>
        <w:rPr>
          <w:rFonts w:hint="eastAsia"/>
        </w:rPr>
        <w:t>　　　　9.1.1 气相色谱设备行业供应链分析</w:t>
      </w:r>
      <w:r>
        <w:rPr>
          <w:rFonts w:hint="eastAsia"/>
        </w:rPr>
        <w:br/>
      </w:r>
      <w:r>
        <w:rPr>
          <w:rFonts w:hint="eastAsia"/>
        </w:rPr>
        <w:t>　　　　9.1.2 气相色谱设备主要原料及供应情况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气相色谱设备行业采购模式</w:t>
      </w:r>
      <w:r>
        <w:rPr>
          <w:rFonts w:hint="eastAsia"/>
        </w:rPr>
        <w:br/>
      </w:r>
      <w:r>
        <w:rPr>
          <w:rFonts w:hint="eastAsia"/>
        </w:rPr>
        <w:t>　　9.3 气相色谱设备行业生产模式</w:t>
      </w:r>
      <w:r>
        <w:rPr>
          <w:rFonts w:hint="eastAsia"/>
        </w:rPr>
        <w:br/>
      </w:r>
      <w:r>
        <w:rPr>
          <w:rFonts w:hint="eastAsia"/>
        </w:rPr>
        <w:t>　　9.4 气相色谱设备行业销售模式及销售渠道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按产品类型细分，全球气相色谱设备市场规模2021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按系统集成细分，全球气相色谱设备市场规模2021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按自动化程度细分，全球气相色谱设备市场规模2021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按应用细分，全球气相色谱设备市场规模（CAGR）2021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气相色谱设备行业发展主要特点</w:t>
      </w:r>
      <w:r>
        <w:rPr>
          <w:rFonts w:hint="eastAsia"/>
        </w:rPr>
        <w:br/>
      </w:r>
      <w:r>
        <w:rPr>
          <w:rFonts w:hint="eastAsia"/>
        </w:rPr>
        <w:t>　　表 6： 气相色谱设备行业发展有利因素分析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气相色谱设备行业发展不利因素分析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进入气相色谱设备行业壁垒</w:t>
      </w:r>
      <w:r>
        <w:rPr>
          <w:rFonts w:hint="eastAsia"/>
        </w:rPr>
        <w:br/>
      </w:r>
      <w:r>
        <w:rPr>
          <w:rFonts w:hint="eastAsia"/>
        </w:rPr>
        <w:t>　　表 9： 气相色谱设备主要企业在国际市场占有率（按销量，2023-2026）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2025年气相色谱设备主要企业在国际市场排名（按销量）&amp;（台）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全球市场主要企业气相色谱设备销量（2023-2026）&amp;（台）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气相色谱设备主要企业在国际市场占有率（按收入，2023-2026）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2025年气相色谱设备主要企业在国际市场排名（按收入）&amp;（万元）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全球市场主要企业气相色谱设备销售收入（2023-2026）&amp;（万元）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全球市场主要企业气相色谱设备销售价格（2023-2026）&amp;（千元/台）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气相色谱设备主要企业在中国市场占有率（按销量，2023-2026）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2025年气相色谱设备主要企业在中国市场排名（按销量）&amp;（台）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中国市场主要企业气相色谱设备销量（2023-2026）&amp;（台）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气相色谱设备主要企业在中国市场占有率（按收入，2023-2026）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2025年气相色谱设备主要企业在中国市场排名（按收入）&amp;（万元）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中国市场主要企业气相色谱设备销售收入（2023-2026）&amp;（万元）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全球主要厂商气相色谱设备总部及产地分布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全球主要厂商成立时间及气相色谱设备商业化日期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全球主要厂商气相色谱设备产品类型及应用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2025年全球气相色谱设备主要厂商市场地位（第一梯队、第二梯队和第三梯队）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全球气相色谱设备市场投资、并购等现状分析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全球主要地区气相色谱设备产量增速（CAGR）：（2021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全球主要地区气相色谱设备产量（2021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全球主要地区气相色谱设备产量（2021-2026）&amp;（台）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全球主要地区气相色谱设备产量（2027-2032）&amp;（台）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全球主要地区气相色谱设备产量市场份额（2021-2026）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全球主要地区气相色谱设备产量市场份额（2027-2032）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中国市场气相色谱设备产量、销量、进出口（2021-2026）&amp;（台）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中国市场气相色谱设备产量、销量、进出口预测（2027-2032）&amp;（台）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全球主要地区气相色谱设备销售收入增速：（2021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全球主要地区气相色谱设备销售收入（2021-2026）&amp;（万元）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全球主要地区气相色谱设备销售收入市场份额（2021-2026）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全球主要地区气相色谱设备收入（2027-2032）&amp;（万元）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全球主要地区气相色谱设备收入市场份额（2027-2032）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全球主要地区气相色谱设备销量（台）：2021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全球主要地区气相色谱设备销量（2021-2026）&amp;（台）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全球主要地区气相色谱设备销量市场份额（2021-2026）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全球主要地区气相色谱设备销量（2027-2032）&amp;（台）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全球主要地区气相色谱设备销量份额（2027-2032）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气相色谱设备销量（台）、收入（万元）、价格（千元/台）及毛利率（2021-2026）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全球不同产品类型气相色谱设备销量（2021-2026）&amp;（台）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全球不同产品类型气相色谱设备销量市场份额（2021-2026）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全球不同产品类型气相色谱设备销量预测（2027-2032）&amp;（台）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全球市场不同产品类型气相色谱设备销量市场份额预测（2027-2032）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全球不同产品类型气相色谱设备收入（2021-2026）&amp;（万元）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全球不同产品类型气相色谱设备收入市场份额（2021-2026）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全球不同产品类型气相色谱设备收入预测（2027-2032）&amp;（万元）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全球不同产品类型气相色谱设备收入市场份额预测（2027-2032）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中国不同产品类型气相色谱设备销量（2021-2026）&amp;（台）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中国不同产品类型气相色谱设备销量市场份额（2021-2026）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中国不同产品类型气相色谱设备销量预测（2027-2032）&amp;（台）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全球市场不同产品类型气相色谱设备销量市场份额预测（2027-2032）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中国不同产品类型气相色谱设备收入（2021-2026）&amp;（万元）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中国不同产品类型气相色谱设备收入市场份额（2021-2026）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中国不同产品类型气相色谱设备收入预测（2027-2032）&amp;（万元）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中国不同产品类型气相色谱设备收入市场份额预测（2027-2032）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全球不同应用气相色谱设备销量（2021-2026）&amp;（台）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全球不同应用气相色谱设备销量市场份额（2021-2026）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全球不同应用气相色谱设备销量预测（2027-2032）&amp;（台）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全球市场不同应用气相色谱设备销量市场份额预测（2027-2032）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全球不同应用气相色谱设备收入（2021-2026）&amp;（万元）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全球不同应用气相色谱设备收入市场份额（2021-2026）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全球不同应用气相色谱设备收入预测（2027-2032）&amp;（万元）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全球不同应用气相色谱设备收入市场份额预测（2027-2032）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中国不同应用气相色谱设备销量（2021-2026）&amp;（台）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中国不同应用气相色谱设备销量市场份额（2021-2026）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中国不同应用气相色谱设备销量预测（2027-2032）&amp;（台）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中国市场不同应用气相色谱设备销量市场份额预测（2027-2032）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中国不同应用气相色谱设备收入（2021-2026）&amp;（万元）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中国不同应用气相色谱设备收入市场份额（2021-2026）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中国不同应用气相色谱设备收入预测（2027-2032）&amp;（万元）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中国不同应用气相色谱设备收入市场份额预测（2027-2032）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气相色谱设备行业发展趋势</w:t>
      </w:r>
      <w:r>
        <w:rPr>
          <w:rFonts w:hint="eastAsia"/>
        </w:rPr>
        <w:br/>
      </w:r>
      <w:r>
        <w:rPr>
          <w:rFonts w:hint="eastAsia"/>
        </w:rPr>
        <w:t>　　表 133： 气相色谱设备行业主要驱动因素</w:t>
      </w:r>
      <w:r>
        <w:rPr>
          <w:rFonts w:hint="eastAsia"/>
        </w:rPr>
        <w:br/>
      </w:r>
      <w:r>
        <w:rPr>
          <w:rFonts w:hint="eastAsia"/>
        </w:rPr>
        <w:t>　　表 134： 气相色谱设备行业供应链分析</w:t>
      </w:r>
      <w:r>
        <w:rPr>
          <w:rFonts w:hint="eastAsia"/>
        </w:rPr>
        <w:br/>
      </w:r>
      <w:r>
        <w:rPr>
          <w:rFonts w:hint="eastAsia"/>
        </w:rPr>
        <w:t>　　表 135： 气相色谱设备上游原料供应商</w:t>
      </w:r>
      <w:r>
        <w:rPr>
          <w:rFonts w:hint="eastAsia"/>
        </w:rPr>
        <w:br/>
      </w:r>
      <w:r>
        <w:rPr>
          <w:rFonts w:hint="eastAsia"/>
        </w:rPr>
        <w:t>　　表 136： 气相色谱设备主要地区不同应用客户分析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气相色谱设备典型经销商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气相色谱设备产品图片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全球不同产品类型气相色谱设备销售额2021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全球不同产品类型气相色谱设备市场份额2025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分析级产品图片</w:t>
      </w:r>
      <w:r>
        <w:rPr>
          <w:rFonts w:hint="eastAsia"/>
        </w:rPr>
        <w:br/>
      </w:r>
      <w:r>
        <w:rPr>
          <w:rFonts w:hint="eastAsia"/>
        </w:rPr>
        <w:t>　　图 5： 工艺级产品图片</w:t>
      </w:r>
      <w:r>
        <w:rPr>
          <w:rFonts w:hint="eastAsia"/>
        </w:rPr>
        <w:br/>
      </w:r>
      <w:r>
        <w:rPr>
          <w:rFonts w:hint="eastAsia"/>
        </w:rPr>
        <w:t>　　图 6： 微型化产品图片</w:t>
      </w:r>
      <w:r>
        <w:rPr>
          <w:rFonts w:hint="eastAsia"/>
        </w:rPr>
        <w:br/>
      </w:r>
      <w:r>
        <w:rPr>
          <w:rFonts w:hint="eastAsia"/>
        </w:rPr>
        <w:t>　　图 7： 全球不同系统集成气相色谱设备销售额2021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全球不同系统集成气相色谱设备市场份额2025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独立系统产品图片</w:t>
      </w:r>
      <w:r>
        <w:rPr>
          <w:rFonts w:hint="eastAsia"/>
        </w:rPr>
        <w:br/>
      </w:r>
      <w:r>
        <w:rPr>
          <w:rFonts w:hint="eastAsia"/>
        </w:rPr>
        <w:t>　　图 10： 联用系统产品图片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全球不同自动化程度气相色谱设备销售额2021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全球不同自动化程度气相色谱设备市场份额2025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全球不同应用气相色谱设备市场份额2025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环境检测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2025年全球前五大生产商气相色谱设备市场份额</w:t>
      </w:r>
      <w:r>
        <w:rPr>
          <w:rFonts w:hint="eastAsia"/>
        </w:rPr>
        <w:br/>
      </w:r>
      <w:r>
        <w:rPr>
          <w:rFonts w:hint="eastAsia"/>
        </w:rPr>
        <w:t>　　图 23： 2025年全球气相色谱设备第一梯队、第二梯队和第三梯队厂商及市场份额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全球气相色谱设备产能、产量、产能利用率及发展趋势（2021-2032）&amp;（台）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全球气相色谱设备产量、需求量及发展趋势（2021-2032）&amp;（台）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全球主要地区气相色谱设备产量市场份额（2021-2032）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中国气相色谱设备产能、产量、产能利用率及发展趋势（2021-2032）&amp;（台）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中国气相色谱设备产量、市场需求量及发展趋势（2021-2032）&amp;（台）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全球气相色谱设备市场销售额及增长率：（2021-2032）&amp;（万元）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全球市场气相色谱设备市场规模：2021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全球市场气相色谱设备价格趋势（2021-2032）&amp;（千元/台）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全球主要地区气相色谱设备销售收入（2021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全球主要地区气相色谱设备销售收入市场份额（2021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中东市场气相色谱设备销量及增长率（2021-2032）&amp;（台）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中东市场气相色谱设备收入及增长率（2021-2032）&amp;（万元）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全球不同产品类型气相色谱设备价格走势（2021-2032）&amp;（千元/台）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全球不同应用气相色谱设备价格走势（2021-2032）&amp;（千元/台）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气相色谱设备中国企业SWOT分析</w:t>
      </w:r>
      <w:r>
        <w:rPr>
          <w:rFonts w:hint="eastAsia"/>
        </w:rPr>
        <w:br/>
      </w:r>
      <w:r>
        <w:rPr>
          <w:rFonts w:hint="eastAsia"/>
        </w:rPr>
        <w:t>　　图 54： 气相色谱设备产业链</w:t>
      </w:r>
      <w:r>
        <w:rPr>
          <w:rFonts w:hint="eastAsia"/>
        </w:rPr>
        <w:br/>
      </w:r>
      <w:r>
        <w:rPr>
          <w:rFonts w:hint="eastAsia"/>
        </w:rPr>
        <w:t>　　图 55： 气相色谱设备行业采购模式分析</w:t>
      </w:r>
      <w:r>
        <w:rPr>
          <w:rFonts w:hint="eastAsia"/>
        </w:rPr>
        <w:br/>
      </w:r>
      <w:r>
        <w:rPr>
          <w:rFonts w:hint="eastAsia"/>
        </w:rPr>
        <w:t>　　图 56： 气相色谱设备行业生产模式</w:t>
      </w:r>
      <w:r>
        <w:rPr>
          <w:rFonts w:hint="eastAsia"/>
        </w:rPr>
        <w:br/>
      </w:r>
      <w:r>
        <w:rPr>
          <w:rFonts w:hint="eastAsia"/>
        </w:rPr>
        <w:t>　　图 57： 气相色谱设备行业销售模式分析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1e7335f346b7" w:history="1">
        <w:r>
          <w:rPr>
            <w:rStyle w:val="Hyperlink"/>
          </w:rPr>
          <w:t>2026-2032年全球与中国气相色谱设备行业研究及前景趋势分析报告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21e7335f346b7" w:history="1">
        <w:r>
          <w:rPr>
            <w:rStyle w:val="Hyperlink"/>
          </w:rPr>
          <w:t>https://www.20087.com/3/08/QiXiangSePuSheBeiHangYeFaZhanQianJing.html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热点：气相色谱仪多少钱一台、气相色谱设备维护保养内容、便携式气相色谱仪、气相色谱设备厂家、气相色谱仪用什么气体、气相色谱分析设备、岛津GC2014气相色谱、气相色谱仪基本设备、气相色谱仪十大品牌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373201a814147" w:history="1">
      <w:r>
        <w:rPr>
          <w:rStyle w:val="Hyperlink"/>
        </w:rPr>
        <w:t>2026-2032年全球与中国气相色谱设备行业研究及前景趋势分析报告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QiXiangSePuSheBeiHangYeFaZhanQianJing.html" TargetMode="External" Id="R1b721e7335f3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QiXiangSePuSheBeiHangYeFaZhanQianJing.html" TargetMode="External" Id="Rc38373201a81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2026-04-11T05:23:10Z</dcterms:created>
  <dcterms:modified xsi:type="dcterms:W3CDTF">2026-04-11T06:23:10Z</dcterms:modified>
  <dc:subject>2026-2032年全球与中国气相色谱设备行业研究及前景趋势分析报告</dc:subject>
  <dc:title>2026-2032年全球与中国气相色谱设备行业研究及前景趋势分析报告</dc:title>
  <cp:keywords>2026-2032年全球与中国气相色谱设备行业研究及前景趋势分析报告</cp:keywords>
  <dc:description>2026-2032年全球与中国气相色谱设备行业研究及前景趋势分析报告</dc:description>
</cp:coreProperties>
</file>