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766c7aa7a4e42" w:history="1">
              <w:r>
                <w:rPr>
                  <w:rStyle w:val="Hyperlink"/>
                </w:rPr>
                <w:t>2026-2032年中国液晶材料产业市场调研及发展前景预测报告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766c7aa7a4e42" w:history="1">
              <w:r>
                <w:rPr>
                  <w:rStyle w:val="Hyperlink"/>
                </w:rPr>
                <w:t>2026-2032年中国液晶材料产业市场调研及发展前景预测报告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766c7aa7a4e42" w:history="1">
                <w:r>
                  <w:rPr>
                    <w:rStyle w:val="Hyperlink"/>
                  </w:rPr>
                  <w:t>https://www.20087.com/3/28/YeJingCaiLiaoShiChangQianJing.html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广泛应用于电视、电脑显示器、手机和平板电脑等电子产品中。随着显示技术的进步，液晶材料经历了从TN（扭曲向列）到IPS（平面转换）再到OLED（有机发光二极管）的演变，分辨率、色彩饱和度和视角得到了显著提升。近年来，量子点和Mini LED背光技术的引入，进一步增强了液晶显示屏的画质表现。</w:t>
      </w:r>
      <w:r>
        <w:rPr>
          <w:rFonts w:hint="eastAsia"/>
        </w:rPr>
        <w:br/>
      </w:r>
      <w:r>
        <w:rPr>
          <w:rFonts w:hint="eastAsia"/>
        </w:rPr>
        <w:t>　　未来，液晶材料将更加注重提升显示效果和降低能耗。研发将集中于开发新型液晶分子，以实现更高的对比度、更快的响应速度和更宽的视角。同时，柔性液晶显示屏的发展将推动液晶材料向更薄、更柔韧的方向演进，为可穿戴设备和可折叠屏幕提供技术支持。此外，环保型液晶材料的开发，如减少有害物质的使用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766c7aa7a4e42" w:history="1">
        <w:r>
          <w:rPr>
            <w:rStyle w:val="Hyperlink"/>
          </w:rPr>
          <w:t>2026-2032年中国液晶材料产业市场调研及发展前景预测报告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液晶材料行业的市场规模、技术发展水平和竞争格局。报告分析了液晶材料行业重点企业的市场表现，评估了当前技术路线的发展方向，并对液晶材料市场趋势做出合理预测。通过梳理液晶材料行业面临的机遇与风险，为企业和投资者了解市场动态、把握发展机会提供了数据支持和参考建议，有助于相关决策者更准确地判断液晶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液晶材料行业关键成功要素</w:t>
      </w:r>
      <w:r>
        <w:rPr>
          <w:rFonts w:hint="eastAsia"/>
        </w:rPr>
        <w:br/>
      </w:r>
      <w:r>
        <w:rPr>
          <w:rFonts w:hint="eastAsia"/>
        </w:rPr>
        <w:t>　　第四节 液晶材料行业价值链分析</w:t>
      </w:r>
      <w:r>
        <w:rPr>
          <w:rFonts w:hint="eastAsia"/>
        </w:rPr>
        <w:br/>
      </w:r>
      <w:r>
        <w:rPr>
          <w:rFonts w:hint="eastAsia"/>
        </w:rPr>
        <w:t>　　第五节 液晶材料产业链分析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全球液晶材料市场现状及发展趋势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一、全球液晶材料产业发展阶段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二、全球液晶材料产业竞争现状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三、全球液晶材料产业投资状况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四、全球液晶材料产业市场发展趋势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全球液晶材料市场经营模式现状及发展趋势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中国液晶材料产业发展分析</w:t>
      </w:r>
      <w:r>
        <w:rPr>
          <w:rFonts w:hint="eastAsia"/>
        </w:rPr>
        <w:br/>
      </w:r>
      <w:r>
        <w:rPr>
          <w:rFonts w:hint="eastAsia"/>
        </w:rPr>
        <w:t>　　第一节 中国液晶材料产业发展现状</w:t>
      </w:r>
      <w:r>
        <w:rPr>
          <w:rFonts w:hint="eastAsia"/>
        </w:rPr>
        <w:br/>
      </w:r>
      <w:r>
        <w:rPr>
          <w:rFonts w:hint="eastAsia"/>
        </w:rPr>
        <w:t>　　第二节 中国液晶材料产业国际地位现状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中国液晶材料产业经济运行现状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中国液晶材料产业运营模式现状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中国液晶材料产业存在的问题及发展障碍分析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中国液晶材料产业发展趋势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中国液晶材料市场供给状况</w:t>
      </w:r>
      <w:r>
        <w:rPr>
          <w:rFonts w:hint="eastAsia"/>
        </w:rPr>
        <w:br/>
      </w:r>
      <w:r>
        <w:rPr>
          <w:rFonts w:hint="eastAsia"/>
        </w:rPr>
        <w:t>　　第二节 中国液晶材料市场需求状况</w:t>
      </w:r>
      <w:r>
        <w:rPr>
          <w:rFonts w:hint="eastAsia"/>
        </w:rPr>
        <w:br/>
      </w:r>
      <w:r>
        <w:rPr>
          <w:rFonts w:hint="eastAsia"/>
        </w:rPr>
        <w:t>　　第三节 中国液晶材料市场结构状况</w:t>
      </w:r>
      <w:r>
        <w:rPr>
          <w:rFonts w:hint="eastAsia"/>
        </w:rPr>
        <w:br/>
      </w:r>
      <w:r>
        <w:rPr>
          <w:rFonts w:hint="eastAsia"/>
        </w:rPr>
        <w:t>　　第四节 中国液晶材料市场存在的问题及障碍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中国液晶材料市场发展潜力及发展趋势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四、液晶材料产业该战略的SWOT分析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五、液晶材料产业该战略的典型企业分析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液晶材料产业市场核心竞争力的塑造要素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液晶材料产业市场不同市场地位的竞争策略分析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液晶材料产业市场竞争案例分析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中国液晶材料产业发展环境预测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中国液晶材料产业发展预测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中国液晶材料市场发展预测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三、2026-2032年中国液晶材料市场集中度预测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四、2026-2032年中国液晶材料市场供给预测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五、2026-2032年中国液晶材料市场价格预测</w:t>
      </w:r>
      <w:r>
        <w:rPr>
          <w:rFonts w:hint="eastAsia"/>
        </w:rPr>
        <w:br/>
      </w:r>
      <w:r>
        <w:rPr>
          <w:rFonts w:hint="eastAsia"/>
        </w:rPr>
        <w:t>　　第四节 中国液晶材料产业竞争发展趋势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中国液晶材料产业市场投资优势分析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中国液晶材料产业市场投资劣势分析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中国液晶材料产业市场投资机会分析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中国液晶材料产业市场投资风险分析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中国液晶材料产业竞争战略建议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中国液晶材料产业竞争策略建议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中国液晶材料市场竞争策略建议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766c7aa7a4e42" w:history="1">
        <w:r>
          <w:rPr>
            <w:rStyle w:val="Hyperlink"/>
          </w:rPr>
          <w:t>2026-2032年中国液晶材料产业市场调研及发展前景预测报告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766c7aa7a4e42" w:history="1">
        <w:r>
          <w:rPr>
            <w:rStyle w:val="Hyperlink"/>
          </w:rPr>
          <w:t>https://www.20087.com/3/28/YeJingCaiLiaoShiChangQianJing.html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5eab1b3141d5" w:history="1">
      <w:r>
        <w:rPr>
          <w:rStyle w:val="Hyperlink"/>
        </w:rPr>
        <w:t>2026-2032年中国液晶材料产业市场调研及发展前景预测报告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eJingCaiLiaoShiChangQianJing.html" TargetMode="External" Id="R3e3766c7aa7a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eJingCaiLiaoShiChangQianJing.html" TargetMode="External" Id="R92915eab1b31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2025-09-01T23:29:00Z</dcterms:created>
  <dcterms:modified xsi:type="dcterms:W3CDTF">2025-09-02T00:29:00Z</dcterms:modified>
  <dc:subject>2026-2032年中国液晶材料产业市场调研及发展前景预测报告</dc:subject>
  <dc:title>2026-2032年中国液晶材料产业市场调研及发展前景预测报告</dc:title>
  <cp:keywords>2026-2032年中国液晶材料产业市场调研及发展前景预测报告</cp:keywords>
  <dc:description>2026-2032年中国液晶材料产业市场调研及发展前景预测报告</dc:description>
</cp:coreProperties>
</file>