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abfbfa96f4add" w:history="1">
              <w:r>
                <w:rPr>
                  <w:rStyle w:val="Hyperlink"/>
                </w:rPr>
                <w:t>2026-2032年中国电缆板行业研究分析与发展前景预测报告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abfbfa96f4add" w:history="1">
              <w:r>
                <w:rPr>
                  <w:rStyle w:val="Hyperlink"/>
                </w:rPr>
                <w:t>2026-2032年中国电缆板行业研究分析与发展前景预测报告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abfbfa96f4add" w:history="1">
                <w:r>
                  <w:rPr>
                    <w:rStyle w:val="Hyperlink"/>
                  </w:rPr>
                  <w:t>https://www.20087.com/3/18/DianLanBanFaZhanQianJing.html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电缆板（Cable Assembly Board 或 Cable Harness Panel）指用于固定、连接和管理多根电缆的结构化布线组件，常见于数据中心机柜、工业控制柜、轨道交通及航空航天设备中，核心功能是实现信号/电力传输的有序集成与电磁兼容。电缆板采用阻燃工程塑料、金属支架或柔性PCB基材，强调高密度布线、插拔寿命（&gt;5000次）及IP防护等级，部分高端方案集成RFID标签用于资产追踪。在设备小型化与维护效率要求提升驱动下，模块化电缆板成为系统集成商首选。然而，行业仍面临定制化程度高导致设计周期长、高频信号串扰抑制不足、以及热膨胀系数不匹配引发焊点疲劳等问题。此外，缺乏统一接口标准，不同厂商产品互换性差。</w:t>
      </w:r>
      <w:r>
        <w:rPr>
          <w:rFonts w:hint="eastAsia"/>
        </w:rPr>
        <w:br/>
      </w:r>
      <w:r>
        <w:rPr>
          <w:rFonts w:hint="eastAsia"/>
        </w:rPr>
        <w:t>　　未来，电缆板将向智能布线、轻量化复合材料与数字孪生协同方向发展。嵌入式光纤传感器可实时监测温升与应力分布；碳纤维增强聚合物将替代金属支架，减轻重量而不牺牲强度。在设计端，基于MBSE（基于模型的系统工程）的布线仿真将优化电磁兼容与散热路径。标准化方面，IEC或将推动通用连接器布局规范，提升跨平台兼容性。运维层面，AR眼镜可叠加虚拟线缆路径，指导现场安装。长远看，电缆板将从被动连接载体升级为主动健康管理平台，在高可靠电子系统中构建“看得见、管得住、可预测”的物理连接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abfbfa96f4add" w:history="1">
        <w:r>
          <w:rPr>
            <w:rStyle w:val="Hyperlink"/>
          </w:rPr>
          <w:t>2026-2032年中国电缆板行业研究分析与发展前景预测报告</w:t>
        </w:r>
      </w:hyperlink>
      <w:r>
        <w:rPr>
          <w:rFonts w:hint="eastAsia"/>
        </w:rPr>
        <w:t>》基于国家统计局及电缆板行业协会的权威数据，全面调研了电缆板行业的市场规模、市场需求、产业链结构及价格变动，并对电缆板细分市场进行了深入分析。报告详细剖析了电缆板市场竞争格局，重点关注品牌影响力及重点企业的运营表现，同时科学预测了电缆板市场前景与发展趋势，识别了行业潜在的风险与机遇。通过专业、科学的研究方法，报告为电缆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电缆板行业概述</w:t>
      </w:r>
      <w:r>
        <w:rPr>
          <w:rFonts w:hint="eastAsia"/>
        </w:rPr>
        <w:br/>
      </w:r>
      <w:r>
        <w:rPr>
          <w:rFonts w:hint="eastAsia"/>
        </w:rPr>
        <w:t>　　第一节 电缆板定义与分类</w:t>
      </w:r>
      <w:r>
        <w:rPr>
          <w:rFonts w:hint="eastAsia"/>
        </w:rPr>
        <w:br/>
      </w:r>
      <w:r>
        <w:rPr>
          <w:rFonts w:hint="eastAsia"/>
        </w:rPr>
        <w:t>　　第二节 电缆板应用领域</w:t>
      </w:r>
      <w:r>
        <w:rPr>
          <w:rFonts w:hint="eastAsia"/>
        </w:rPr>
        <w:br/>
      </w:r>
      <w:r>
        <w:rPr>
          <w:rFonts w:hint="eastAsia"/>
        </w:rPr>
        <w:t>　　第三节 电缆板行业经济指标分析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电缆板产业链及经营模式分析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三、电缆板销售模式及销售渠道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2020-2025年全球电缆板市场规模与趋势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主要国家与地区电缆板市场分析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2026-2032年全球电缆板行业发展趋势与前景预测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2025-2026年电缆板产能与投资动态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一、国内电缆板产能及利用情况</w:t>
      </w:r>
      <w:r>
        <w:rPr>
          <w:rFonts w:hint="eastAsia"/>
        </w:rPr>
        <w:br/>
      </w:r>
      <w:r>
        <w:rPr>
          <w:rFonts w:hint="eastAsia"/>
        </w:rPr>
        <w:t>　　　　二、电缆板产能扩张与投资动态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2026-2032年电缆板行业产量统计与趋势预测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一、2020-2025年电缆板行业产量数据统计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1、2020-2025年电缆板产量及增长趋势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2、2020-2025年电缆板细分产品产量及份额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二、影响电缆板产量的关键因素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三、2026-2032年电缆板产量预测</w:t>
      </w:r>
      <w:r>
        <w:rPr>
          <w:rFonts w:hint="eastAsia"/>
        </w:rPr>
        <w:br/>
      </w:r>
      <w:r>
        <w:rPr>
          <w:rFonts w:hint="eastAsia"/>
        </w:rPr>
        <w:t>　　第三节 2026-2032年电缆板市场需求与销售分析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一、2025-2026年电缆板行业需求现状</w:t>
      </w:r>
      <w:r>
        <w:rPr>
          <w:rFonts w:hint="eastAsia"/>
        </w:rPr>
        <w:br/>
      </w:r>
      <w:r>
        <w:rPr>
          <w:rFonts w:hint="eastAsia"/>
        </w:rPr>
        <w:t>　　　　二、电缆板客户群体与需求特点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三、2020-2025年电缆板行业销售规模分析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四、2026-2032年电缆板市场增长潜力与规模预测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电缆板细分市场分析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一、2025-2026年电缆板主要细分产品市场现状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电缆板下游应用与客户群体分析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一、2025-2026年电缆板各应用领域市场现状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2025-2026年电缆板行业技术发展现状及趋势分析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国内外电缆板行业技术差异与原因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一、2020-2025年电缆板市场价格走势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电缆板定价策略与方法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2026-2032年电缆板价格竞争态势与趋势预测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2025-2026年重点区域电缆板市场发展概况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2020-2025年中国电缆板行业进出口情况分析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一、2020-2025年电缆板进口规模及增长情况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电缆板行业出口情况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一、2020-2025年电缆板出口规模及增长情况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2020-2025年中国电缆板行业总体发展与财务状况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2020-2025年中国电缆板行业规模情况</w:t>
      </w:r>
      <w:r>
        <w:rPr>
          <w:rFonts w:hint="eastAsia"/>
        </w:rPr>
        <w:br/>
      </w:r>
      <w:r>
        <w:rPr>
          <w:rFonts w:hint="eastAsia"/>
        </w:rPr>
        <w:t>　　　　一、电缆板行业企业数量规模</w:t>
      </w:r>
      <w:r>
        <w:rPr>
          <w:rFonts w:hint="eastAsia"/>
        </w:rPr>
        <w:br/>
      </w:r>
      <w:r>
        <w:rPr>
          <w:rFonts w:hint="eastAsia"/>
        </w:rPr>
        <w:t>　　　　二、电缆板行业从业人员规模</w:t>
      </w:r>
      <w:r>
        <w:rPr>
          <w:rFonts w:hint="eastAsia"/>
        </w:rPr>
        <w:br/>
      </w:r>
      <w:r>
        <w:rPr>
          <w:rFonts w:hint="eastAsia"/>
        </w:rPr>
        <w:t>　　　　三、电缆板行业市场敏感性分析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2020-2025年中国电缆板行业财务能力分析</w:t>
      </w:r>
      <w:r>
        <w:rPr>
          <w:rFonts w:hint="eastAsia"/>
        </w:rPr>
        <w:br/>
      </w:r>
      <w:r>
        <w:rPr>
          <w:rFonts w:hint="eastAsia"/>
        </w:rPr>
        <w:t>　　　　一、电缆板行业盈利能力</w:t>
      </w:r>
      <w:r>
        <w:rPr>
          <w:rFonts w:hint="eastAsia"/>
        </w:rPr>
        <w:br/>
      </w:r>
      <w:r>
        <w:rPr>
          <w:rFonts w:hint="eastAsia"/>
        </w:rPr>
        <w:t>　　　　二、电缆板行业偿债能力</w:t>
      </w:r>
      <w:r>
        <w:rPr>
          <w:rFonts w:hint="eastAsia"/>
        </w:rPr>
        <w:br/>
      </w:r>
      <w:r>
        <w:rPr>
          <w:rFonts w:hint="eastAsia"/>
        </w:rPr>
        <w:t>　　　　三、电缆板行业营运能力</w:t>
      </w:r>
      <w:r>
        <w:rPr>
          <w:rFonts w:hint="eastAsia"/>
        </w:rPr>
        <w:br/>
      </w:r>
      <w:r>
        <w:rPr>
          <w:rFonts w:hint="eastAsia"/>
        </w:rPr>
        <w:t>　　　　四、电缆板行业发展能力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中国电缆板行业竞争格局分析</w:t>
      </w:r>
      <w:r>
        <w:rPr>
          <w:rFonts w:hint="eastAsia"/>
        </w:rPr>
        <w:br/>
      </w:r>
      <w:r>
        <w:rPr>
          <w:rFonts w:hint="eastAsia"/>
        </w:rPr>
        <w:t>　　第一节 电缆板行业竞争格局总览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2025-2026年电缆板行业竞争力分析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2020-2025年电缆板行业企业并购活动分析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2025-2026年电缆板行业会展与招投标活动分析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一、电缆板行业会展活动及其市场影响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2026年中国电缆板企业发展企业发展策略与建议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电缆板销售模式与渠道策略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电缆板品牌与市场推广策略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电缆板研发投入与技术创新能力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电缆板合作联盟与资源整合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中国电缆板行业风险与对策</w:t>
      </w:r>
      <w:r>
        <w:rPr>
          <w:rFonts w:hint="eastAsia"/>
        </w:rPr>
        <w:br/>
      </w:r>
      <w:r>
        <w:rPr>
          <w:rFonts w:hint="eastAsia"/>
        </w:rPr>
        <w:t>　　第一节 电缆板行业SWOT分析</w:t>
      </w:r>
      <w:r>
        <w:rPr>
          <w:rFonts w:hint="eastAsia"/>
        </w:rPr>
        <w:br/>
      </w:r>
      <w:r>
        <w:rPr>
          <w:rFonts w:hint="eastAsia"/>
        </w:rPr>
        <w:t>　　　　一、电缆板行业优势</w:t>
      </w:r>
      <w:r>
        <w:rPr>
          <w:rFonts w:hint="eastAsia"/>
        </w:rPr>
        <w:br/>
      </w:r>
      <w:r>
        <w:rPr>
          <w:rFonts w:hint="eastAsia"/>
        </w:rPr>
        <w:t>　　　　二、电缆板行业劣势</w:t>
      </w:r>
      <w:r>
        <w:rPr>
          <w:rFonts w:hint="eastAsia"/>
        </w:rPr>
        <w:br/>
      </w:r>
      <w:r>
        <w:rPr>
          <w:rFonts w:hint="eastAsia"/>
        </w:rPr>
        <w:t>　　　　三、电缆板市场机会</w:t>
      </w:r>
      <w:r>
        <w:rPr>
          <w:rFonts w:hint="eastAsia"/>
        </w:rPr>
        <w:br/>
      </w:r>
      <w:r>
        <w:rPr>
          <w:rFonts w:hint="eastAsia"/>
        </w:rPr>
        <w:t>　　　　四、电缆板市场威胁</w:t>
      </w:r>
      <w:r>
        <w:rPr>
          <w:rFonts w:hint="eastAsia"/>
        </w:rPr>
        <w:br/>
      </w:r>
      <w:r>
        <w:rPr>
          <w:rFonts w:hint="eastAsia"/>
        </w:rPr>
        <w:t>　　第二节 电缆板行业风险及对策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2026-2032年中国电缆板行业前景与发展趋势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2025-2026年电缆板行业发展环境分析</w:t>
      </w:r>
      <w:r>
        <w:rPr>
          <w:rFonts w:hint="eastAsia"/>
        </w:rPr>
        <w:br/>
      </w:r>
      <w:r>
        <w:rPr>
          <w:rFonts w:hint="eastAsia"/>
        </w:rPr>
        <w:t>　　　　一、电缆板行业主管部门与监管体制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二、电缆板行业主要法律法规及政策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三、电缆板行业标准与质量监管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2026-2032年电缆板行业发展趋势与方向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2026-2032年电缆板行业发展潜力与机遇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中智.林.：电缆板行业发展建议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电缆板行业历程</w:t>
      </w:r>
      <w:r>
        <w:rPr>
          <w:rFonts w:hint="eastAsia"/>
        </w:rPr>
        <w:br/>
      </w:r>
      <w:r>
        <w:rPr>
          <w:rFonts w:hint="eastAsia"/>
        </w:rPr>
        <w:t>　　图表 电缆板行业生命周期</w:t>
      </w:r>
      <w:r>
        <w:rPr>
          <w:rFonts w:hint="eastAsia"/>
        </w:rPr>
        <w:br/>
      </w:r>
      <w:r>
        <w:rPr>
          <w:rFonts w:hint="eastAsia"/>
        </w:rPr>
        <w:t>　　图表 电缆板行业产业链分析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2020-2025年电缆板行业市场容量分析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2020-2025年中国电缆板行业产量及增长趋势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2020-2025年中国电缆板市场需求量及增速统计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2025年中国电缆板行业需求领域分布格局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2020-2025年中国电缆板行业盈利情况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2020-2025年中国电缆板行业利润总额统计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2020-2025年中国电缆板进口金额分析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2020-2025年中国电缆板出口数量分析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2020-2025年中国电缆板出口金额分析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2025年中国电缆板进口国家及地区分析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2025年中国电缆板出口国家及地区分析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2020-2025年中国电缆板行业企业平均规模情况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2026-2032年中国电缆板行业产能预测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2026-2032年中国电缆板行业产量预测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2026-2032年中国电缆板市场需求量预测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2026-2032年中国电缆板行业供需平衡预测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2026-2032年中国电缆板行业市场容量预测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2026-2032年中国电缆板行业市场规模预测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2026年中国电缆板市场前景分析</w:t>
      </w:r>
      <w:r>
        <w:rPr>
          <w:rFonts w:hint="eastAsia"/>
        </w:rPr>
        <w:br/>
      </w:r>
      <w:r>
        <w:rPr>
          <w:rFonts w:hint="eastAsia"/>
        </w:rPr>
        <w:t>　　图表 2026年中国电缆板发展趋势预测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abfbfa96f4add" w:history="1">
        <w:r>
          <w:rPr>
            <w:rStyle w:val="Hyperlink"/>
          </w:rPr>
          <w:t>2026-2032年中国电缆板行业研究分析与发展前景预测报告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abfbfa96f4add" w:history="1">
        <w:r>
          <w:rPr>
            <w:rStyle w:val="Hyperlink"/>
          </w:rPr>
          <w:t>https://www.20087.com/3/18/DianLanBanFaZhanQianJing.html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热点：全国生产管母线厂家、电缆板块股票、电缆选型手册最新版、电缆板子、五芯120电缆规格表、电缆板图片、rttz电缆图片、电缆板凳支架、控制电缆和电力电缆的区别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341053a684cee" w:history="1">
      <w:r>
        <w:rPr>
          <w:rStyle w:val="Hyperlink"/>
        </w:rPr>
        <w:t>2026-2032年中国电缆板行业研究分析与发展前景预测报告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DianLanBanFaZhanQianJing.html" TargetMode="External" Id="R319abfbfa96f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DianLanBanFaZhanQianJing.html" TargetMode="External" Id="R57e341053a68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2025-12-14T08:53:38Z</dcterms:created>
  <dcterms:modified xsi:type="dcterms:W3CDTF">2025-12-14T09:53:38Z</dcterms:modified>
  <dc:subject>2026-2032年中国电缆板行业研究分析与发展前景预测报告</dc:subject>
  <dc:title>2026-2032年中国电缆板行业研究分析与发展前景预测报告</dc:title>
  <cp:keywords>2026-2032年中国电缆板行业研究分析与发展前景预测报告</cp:keywords>
  <dc:description>2026-2032年中国电缆板行业研究分析与发展前景预测报告</dc:description>
</cp:coreProperties>
</file>