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39d88dbe74a3b" w:history="1">
              <w:r>
                <w:rPr>
                  <w:rStyle w:val="Hyperlink"/>
                </w:rPr>
                <w:t>2024-2030年中国碳膜电位器市场调查研究及发展前景趋势分析报告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39d88dbe74a3b" w:history="1">
              <w:r>
                <w:rPr>
                  <w:rStyle w:val="Hyperlink"/>
                </w:rPr>
                <w:t>2024-2030年中国碳膜电位器市场调查研究及发展前景趋势分析报告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39d88dbe74a3b" w:history="1">
                <w:r>
                  <w:rPr>
                    <w:rStyle w:val="Hyperlink"/>
                  </w:rPr>
                  <w:t>https://www.20087.com/M_JiXieJiDian/83/TanMoDianWeiQiDeFaZhanQuShi.html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常见的电子元件，用于调节电路中的电阻值，广泛应用于音响设备、测量仪器、家用电器及各种电子控制装置中。近年来，随着电子设备的小型化和高性能需求，碳膜电位器的制造工艺不断改进，提高了其精度和耐用性。例如，通过采用更精细的碳膜涂层技术和精密的切割工艺，碳膜电位器能够实现更平滑的电阻变化和更长的使用寿命。</w:t>
      </w:r>
      <w:r>
        <w:rPr>
          <w:rFonts w:hint="eastAsia"/>
        </w:rPr>
        <w:br/>
      </w:r>
      <w:r>
        <w:rPr>
          <w:rFonts w:hint="eastAsia"/>
        </w:rPr>
        <w:t>　　未来，碳膜电位器的研发将更加聚焦于智能化和微型化。智能化意味着碳膜电位器将集成传感器和通信模块，成为智能设备的一部分，能够实时监测和调整电阻值，以适应动态工作环境。微型化则是为了满足电子设备日益减小的趋势，通过纳米技术和新材料的运用，碳膜电位器将变得更小、更轻、更可靠，同时保持或提升其电气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39d88dbe74a3b" w:history="1">
        <w:r>
          <w:rPr>
            <w:rStyle w:val="Hyperlink"/>
          </w:rPr>
          <w:t>2024-2030年中国碳膜电位器市场调查研究及发展前景趋势分析报告</w:t>
        </w:r>
      </w:hyperlink>
      <w:r>
        <w:rPr>
          <w:rFonts w:hint="eastAsia"/>
        </w:rPr>
        <w:t>》通过对碳膜电位器行业的全面调研，系统分析了碳膜电位器市场规模、技术现状及未来发展方向，揭示了行业竞争格局的演变趋势与潜在问题。同时，报告评估了碳膜电位器行业投资价值与效益，识别了发展中的主要挑战与机遇，并结合SWOT分析为投资者和企业提供了科学的战略建议。此外，报告重点聚焦碳膜电位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碳膜电位器行业概述</w:t>
      </w:r>
      <w:r>
        <w:rPr>
          <w:rFonts w:hint="eastAsia"/>
        </w:rPr>
        <w:br/>
      </w:r>
      <w:r>
        <w:rPr>
          <w:rFonts w:hint="eastAsia"/>
        </w:rPr>
        <w:t>　　第一节 碳膜电位器产品概述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二、碳膜电位器工作原理</w:t>
      </w:r>
      <w:r>
        <w:rPr>
          <w:rFonts w:hint="eastAsia"/>
        </w:rPr>
        <w:br/>
      </w:r>
      <w:r>
        <w:rPr>
          <w:rFonts w:hint="eastAsia"/>
        </w:rPr>
        <w:t>　　　　三、碳膜电位器的优、缺点</w:t>
      </w:r>
      <w:r>
        <w:rPr>
          <w:rFonts w:hint="eastAsia"/>
        </w:rPr>
        <w:br/>
      </w:r>
      <w:r>
        <w:rPr>
          <w:rFonts w:hint="eastAsia"/>
        </w:rPr>
        <w:t>　　　　四、碳膜电位器的应用</w:t>
      </w:r>
      <w:r>
        <w:rPr>
          <w:rFonts w:hint="eastAsia"/>
        </w:rPr>
        <w:br/>
      </w:r>
      <w:r>
        <w:rPr>
          <w:rFonts w:hint="eastAsia"/>
        </w:rPr>
        <w:t>　　第二节 碳膜电位器行业属性及国民经济地位分析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四、碳膜电位器行业国民经济地位分析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碳膜电位器行业产业链模型分析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二、碳膜电位器行业产业链模型分析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碳膜电位器行业技术发展未来发展趋势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三、中外碳膜电位器技术差距及其主要因素分析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四、提高中国碳膜电位器技术的策略</w:t>
      </w:r>
      <w:r>
        <w:rPr>
          <w:rFonts w:hint="eastAsia"/>
        </w:rPr>
        <w:br/>
      </w:r>
      <w:r>
        <w:rPr>
          <w:rFonts w:hint="eastAsia"/>
        </w:rPr>
        <w:t>　　第二节 中国碳膜电位器行业技术发展趋势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三、2023-2024年中国碳膜电位器上游原材料生产商情况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近些年中国碳膜电位器行业发展政策环境分析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一、碳膜电位器行业主管部门、行业管理体制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二、碳膜电位器行业主要法规与产业政策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全球碳膜电位器行业发展分析</w:t>
      </w:r>
      <w:r>
        <w:rPr>
          <w:rFonts w:hint="eastAsia"/>
        </w:rPr>
        <w:br/>
      </w:r>
      <w:r>
        <w:rPr>
          <w:rFonts w:hint="eastAsia"/>
        </w:rPr>
        <w:t>　　第一节 全球碳膜电位器行业现状</w:t>
      </w:r>
      <w:r>
        <w:rPr>
          <w:rFonts w:hint="eastAsia"/>
        </w:rPr>
        <w:br/>
      </w:r>
      <w:r>
        <w:rPr>
          <w:rFonts w:hint="eastAsia"/>
        </w:rPr>
        <w:t>　　　　一、2023-2024年全球碳膜电位器行业发展现状分析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二、2023-2024年全球碳膜电位器行业发展特点分析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三、2019-2024年全球碳膜电位器行业产量分析</w:t>
      </w:r>
      <w:r>
        <w:rPr>
          <w:rFonts w:hint="eastAsia"/>
        </w:rPr>
        <w:br/>
      </w:r>
      <w:r>
        <w:rPr>
          <w:rFonts w:hint="eastAsia"/>
        </w:rPr>
        <w:t>　　第二节 全球碳膜电位器行业主要国家发展现状分析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2024-2030年全球碳膜电位器行业发展趋势预测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中国碳膜电位器行业市场运行状况分析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2019-2024年中国碳膜电位器行业发展存在问题分析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2019-2024年中国碳膜电位器行业发展应对策略分析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2019-2024年中国碳膜电位器行业发展现状分析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中国碳膜电位器产品供给分析</w:t>
      </w:r>
      <w:r>
        <w:rPr>
          <w:rFonts w:hint="eastAsia"/>
        </w:rPr>
        <w:br/>
      </w:r>
      <w:r>
        <w:rPr>
          <w:rFonts w:hint="eastAsia"/>
        </w:rPr>
        <w:t>　　　　一、碳膜电位器行业总体产能规模</w:t>
      </w:r>
      <w:r>
        <w:rPr>
          <w:rFonts w:hint="eastAsia"/>
        </w:rPr>
        <w:br/>
      </w:r>
      <w:r>
        <w:rPr>
          <w:rFonts w:hint="eastAsia"/>
        </w:rPr>
        <w:t>　　　　二、碳膜电位器行业生产区域分布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三、2019-2024年中国碳膜电位器选产量分析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四、碳膜电位器行业市场需求热点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中国碳膜电位器行业进出口分析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（1）2019-2024年中国碳膜电位器行业进口量情况分析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（2）2019-2024年中国碳膜电位器行业进口金额情况分析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（3）2019-2024年中国碳膜电位器行业分国家进口情况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（1）2019-2024年中国碳膜电位器行业出口量情况分析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（2）2019-2024年中国碳膜电位器行业出口金额情况分析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（3）2019-2024年中国碳膜电位器行业分国家出口情况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2019-2024年中国碳膜电位器市场价格分析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二、2023-2024年中国碳膜电位器价格影响因素分析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2019-2024年中国碳膜电位器产业经济运行分析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国内碳膜电位器行业分析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二、中国碳膜电位器行业利润分析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中国碳膜电位器行业经营情况分析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2019-2024年中国碳膜电位器行业市场需求分析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2019-2024年中国碳膜电位器下游产业需求结构分析</w:t>
      </w:r>
      <w:r>
        <w:rPr>
          <w:rFonts w:hint="eastAsia"/>
        </w:rPr>
        <w:br/>
      </w:r>
      <w:r>
        <w:rPr>
          <w:rFonts w:hint="eastAsia"/>
        </w:rPr>
        <w:t>　　第二节 消费类电子行业碳膜电位器需求分析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一、消费类电子行业发展现状与前景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二、消费类电子领域碳膜电位器应用现状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三、消费类电子行业对碳膜电位器的需求规模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四、消费类电子用碳膜电位器行业主要企业及经营情况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五、消费类电子行业碳膜电位器需求前景</w:t>
      </w:r>
      <w:r>
        <w:rPr>
          <w:rFonts w:hint="eastAsia"/>
        </w:rPr>
        <w:br/>
      </w:r>
      <w:r>
        <w:rPr>
          <w:rFonts w:hint="eastAsia"/>
        </w:rPr>
        <w:t>　　第三节 调音台行业碳膜电位器需求分析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一、调音台行业发展现状与前景</w:t>
      </w:r>
      <w:r>
        <w:rPr>
          <w:rFonts w:hint="eastAsia"/>
        </w:rPr>
        <w:br/>
      </w:r>
      <w:r>
        <w:rPr>
          <w:rFonts w:hint="eastAsia"/>
        </w:rPr>
        <w:t>　　　　二、调音台领域碳膜电位器应用现状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三、调音台行业对碳膜电位器的需求规模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四、调音台用碳膜电位器行业主要企业及经营情况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五、调音台行业碳膜电位器需求前景</w:t>
      </w:r>
      <w:r>
        <w:rPr>
          <w:rFonts w:hint="eastAsia"/>
        </w:rPr>
        <w:br/>
      </w:r>
      <w:r>
        <w:rPr>
          <w:rFonts w:hint="eastAsia"/>
        </w:rPr>
        <w:t>　　第四节 电子留言设备行业碳膜电位器需求分析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一、电子留言设备行业发展现状与前景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二、电子留言设备领域碳膜电位器应用现状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三、电子留言设备行业对碳膜电位器的需求规模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四、电子留言设备用碳膜电位器行业主要企业及经营情况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五、电子留言设备行业碳膜电位器需求前景</w:t>
      </w:r>
      <w:r>
        <w:rPr>
          <w:rFonts w:hint="eastAsia"/>
        </w:rPr>
        <w:br/>
      </w:r>
      <w:r>
        <w:rPr>
          <w:rFonts w:hint="eastAsia"/>
        </w:rPr>
        <w:t>　　第五节 收音机行业碳膜电位器需求分析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二、收音机领域碳膜电位器应用现状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三、收音机行业对碳膜电位器的需求规模</w:t>
      </w:r>
      <w:r>
        <w:rPr>
          <w:rFonts w:hint="eastAsia"/>
        </w:rPr>
        <w:br/>
      </w:r>
      <w:r>
        <w:rPr>
          <w:rFonts w:hint="eastAsia"/>
        </w:rPr>
        <w:t>　　　　四、收音机用碳膜电位器行业主要企业及经营情况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五、收音机行业碳膜电位器需求前景</w:t>
      </w:r>
      <w:r>
        <w:rPr>
          <w:rFonts w:hint="eastAsia"/>
        </w:rPr>
        <w:br/>
      </w:r>
      <w:r>
        <w:rPr>
          <w:rFonts w:hint="eastAsia"/>
        </w:rPr>
        <w:t>　　第六节 灯具行业电位器需求分析</w:t>
      </w:r>
      <w:r>
        <w:rPr>
          <w:rFonts w:hint="eastAsia"/>
        </w:rPr>
        <w:br/>
      </w:r>
      <w:r>
        <w:rPr>
          <w:rFonts w:hint="eastAsia"/>
        </w:rPr>
        <w:t>　　　　一、灯具行业发展现状与前景</w:t>
      </w:r>
      <w:r>
        <w:rPr>
          <w:rFonts w:hint="eastAsia"/>
        </w:rPr>
        <w:br/>
      </w:r>
      <w:r>
        <w:rPr>
          <w:rFonts w:hint="eastAsia"/>
        </w:rPr>
        <w:t>　　　　二、灯具领域电位器应用现状</w:t>
      </w:r>
      <w:r>
        <w:rPr>
          <w:rFonts w:hint="eastAsia"/>
        </w:rPr>
        <w:br/>
      </w:r>
      <w:r>
        <w:rPr>
          <w:rFonts w:hint="eastAsia"/>
        </w:rPr>
        <w:t>　　　　三、灯具行业对电位器的需求规模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四、灯具用电位器行业主要企业及经营情况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五、灯具行业电位器需求前景</w:t>
      </w:r>
      <w:r>
        <w:rPr>
          <w:rFonts w:hint="eastAsia"/>
        </w:rPr>
        <w:br/>
      </w:r>
      <w:r>
        <w:rPr>
          <w:rFonts w:hint="eastAsia"/>
        </w:rPr>
        <w:t>　　第七节 医疗器械设备制造行业电位器需求分析</w:t>
      </w:r>
      <w:r>
        <w:rPr>
          <w:rFonts w:hint="eastAsia"/>
        </w:rPr>
        <w:br/>
      </w:r>
      <w:r>
        <w:rPr>
          <w:rFonts w:hint="eastAsia"/>
        </w:rPr>
        <w:t>　　　　一、医疗器械设备制造行业发展现状与前景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二、医疗器械设备制造领域电位器应用现状</w:t>
      </w:r>
      <w:r>
        <w:rPr>
          <w:rFonts w:hint="eastAsia"/>
        </w:rPr>
        <w:br/>
      </w:r>
      <w:r>
        <w:rPr>
          <w:rFonts w:hint="eastAsia"/>
        </w:rPr>
        <w:t>　　　　三、医疗器械设备制造行业对电位器的需求规模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四、医疗器械设备制造用电位器行业主要企业及经营情况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五、医疗器械设备制造行业电位器需求前景</w:t>
      </w:r>
      <w:r>
        <w:rPr>
          <w:rFonts w:hint="eastAsia"/>
        </w:rPr>
        <w:br/>
      </w:r>
      <w:r>
        <w:rPr>
          <w:rFonts w:hint="eastAsia"/>
        </w:rPr>
        <w:t>　　第七节 玩具行业电位器需求分析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一、玩具行业发展现状与前景</w:t>
      </w:r>
      <w:r>
        <w:rPr>
          <w:rFonts w:hint="eastAsia"/>
        </w:rPr>
        <w:br/>
      </w:r>
      <w:r>
        <w:rPr>
          <w:rFonts w:hint="eastAsia"/>
        </w:rPr>
        <w:t>　　　　二、玩具领域电位器应用现状</w:t>
      </w:r>
      <w:r>
        <w:rPr>
          <w:rFonts w:hint="eastAsia"/>
        </w:rPr>
        <w:br/>
      </w:r>
      <w:r>
        <w:rPr>
          <w:rFonts w:hint="eastAsia"/>
        </w:rPr>
        <w:t>　　　　三、玩具行业对电位器的需求规模</w:t>
      </w:r>
      <w:r>
        <w:rPr>
          <w:rFonts w:hint="eastAsia"/>
        </w:rPr>
        <w:br/>
      </w:r>
      <w:r>
        <w:rPr>
          <w:rFonts w:hint="eastAsia"/>
        </w:rPr>
        <w:t>　　　　四、玩具用电位器行业主要企业及经营情况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五、玩具行业电位器需求前景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2019-2024年我国碳膜电位器行业不同区域市场分析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三、2019-2024年华北地区碳膜电位器发展趋势分析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三、2019-2024年东北地区碳膜电位器发展趋势分析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三、2019-2024年华东地区碳膜电位器发展趋势分析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三、2019-2024年中南地区碳膜电位器发展趋势分析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三、2019-2024年西南地区碳膜电位器发展趋势分析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一、2019-2024年西北地区碳膜电位器行业发展情况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二、2019-2024年西北地区碳膜电位器运行情况分析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三、2019-2024年西北地区碳膜电位器发展趋势分析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中国碳膜电位器行业竞争状况分析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一、中国碳膜电位器行业要素成本分析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2019-2024年中国碳膜电位器行业市场区域分析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2019-2024年中国碳膜电位器行业市场集中度分析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中国碳膜电位器行业五力竞争分析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二、碳膜电位器“波特五力模型”分析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2019-2024年中国碳膜电位器行业竞争的因素分析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中国碳膜电位器行业主导企业分析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2024-2030年中国碳膜电位器行业的前景趋势分析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中国碳膜电位器的市场趋势</w:t>
      </w:r>
      <w:r>
        <w:rPr>
          <w:rFonts w:hint="eastAsia"/>
        </w:rPr>
        <w:br/>
      </w:r>
      <w:r>
        <w:rPr>
          <w:rFonts w:hint="eastAsia"/>
        </w:rPr>
        <w:t>　　　　一、中国碳膜电位器的未来发展展望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二、中国碳膜电位器行业的发展趋势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三、中国碳膜电位器市场将进一步加强整合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2024-2030年中国碳膜电位器的市场趋势</w:t>
      </w:r>
      <w:r>
        <w:rPr>
          <w:rFonts w:hint="eastAsia"/>
        </w:rPr>
        <w:br/>
      </w:r>
      <w:r>
        <w:rPr>
          <w:rFonts w:hint="eastAsia"/>
        </w:rPr>
        <w:t>　　　　一、未来中国碳膜电位器行业发展前景分析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二、中国碳膜电位器行业市场发展空间分析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三、中国碳膜电位器行业未来发展趋势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2024-2030年中国碳膜电位器行业发展预测分析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一、2024-2030年中国碳膜电位器供需预测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一、2024-2030年中国碳膜电位器行业贸易状况预测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二、2024-2030年中国碳膜电位器市场价格预测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2024-2030年中国碳膜电位器行业盈利能力预测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2024-2030年中国碳膜电位器行业投资前景及发展建议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2024-2030年中国碳膜电位器行业投资前景分析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2024-2030年中国碳膜电位器行业投资特性分析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2024-2030年中国碳膜电位器行业投资风险分析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[.中.智.林.]2024-2030年中国碳膜电位器行业投资机会及建议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2023-2024年中国全社会固定资产投资总额变化趋势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2019-2024年中国碳膜电位器产量情况</w:t>
      </w:r>
      <w:r>
        <w:rPr>
          <w:rFonts w:hint="eastAsia"/>
        </w:rPr>
        <w:br/>
      </w:r>
      <w:r>
        <w:rPr>
          <w:rFonts w:hint="eastAsia"/>
        </w:rPr>
        <w:t>　　图表 2023-2024年我国碳膜电位器消费结构表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2019-2024年中国碳膜电位器进口量变化趋势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2024年中国碳膜电位器分国家进口情况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2019-2024年中国碳膜电位器出口量变化趋势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2019-2024年中国碳膜电位器行业产品市场价格变化趋势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2019-2024年中国碳膜电位器行业生产成本情况变化趋势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2019-2024年中国消费类电子用碳膜电位器市场需求规模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2019-2024年中国调音台用碳膜电位器市场需求规模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2019-2024年中国电子留言设备用碳膜电位器市场需求规模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2019-2024年中国收音机市场需求规模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2019-2024年华北地区碳膜电位器行业市场规模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2019-2024年中南地区碳膜电位器行业市场规模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2019-2024年西北地区碳膜电位器行业市场规模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2023-2024年中国碳膜电位器行业集中度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四川永星电子有限公司基本情况一览表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四川永星电子有限公司组织架构图</w:t>
      </w:r>
      <w:r>
        <w:rPr>
          <w:rFonts w:hint="eastAsia"/>
        </w:rPr>
        <w:br/>
      </w:r>
      <w:r>
        <w:rPr>
          <w:rFonts w:hint="eastAsia"/>
        </w:rPr>
        <w:t>　　图表 四川永星电子有限公司资产/销售收入/利润总额情况表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四川永星电子有限公司产销能力分析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东莞普耀电子有限公司组织架构图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东莞普耀电子有限公司资产/销售收入/利润总额情况表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东莞普耀电子有限公司产销能力分析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宁波华宇电子有限公司组织架构图</w:t>
      </w:r>
      <w:r>
        <w:rPr>
          <w:rFonts w:hint="eastAsia"/>
        </w:rPr>
        <w:br/>
      </w:r>
      <w:r>
        <w:rPr>
          <w:rFonts w:hint="eastAsia"/>
        </w:rPr>
        <w:t>　　图表 宁波华宇电子有限公司资产/销售收入/利润总额情况表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宁波华宇电子有限公司产销能力分析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南通市江城电子元件厂基本情况一览表</w:t>
      </w:r>
      <w:r>
        <w:rPr>
          <w:rFonts w:hint="eastAsia"/>
        </w:rPr>
        <w:br/>
      </w:r>
      <w:r>
        <w:rPr>
          <w:rFonts w:hint="eastAsia"/>
        </w:rPr>
        <w:t>　　图表 南通市江城电子元件厂组织架构图</w:t>
      </w:r>
      <w:r>
        <w:rPr>
          <w:rFonts w:hint="eastAsia"/>
        </w:rPr>
        <w:br/>
      </w:r>
      <w:r>
        <w:rPr>
          <w:rFonts w:hint="eastAsia"/>
        </w:rPr>
        <w:t>　　图表 南通市江城电子元件厂资产/销售收入/利润总额情况表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南通市江城电子元件厂产销能力分析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南通市江城电子元件厂盈利能力分析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南通市江城电子元件厂运营能力分析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南通市江城电子元件厂偿债能力分析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南通市江城电子元件厂成长能力分析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东莞市品杰电子有限公司组织架构图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东莞市品杰电子有限公司资产/销售收入/利润总额情况表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东莞市品杰电子有限公司产销能力分析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2024-2030年中国碳膜电位器产量预测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39d88dbe74a3b" w:history="1">
        <w:r>
          <w:rPr>
            <w:rStyle w:val="Hyperlink"/>
          </w:rPr>
          <w:t>2024-2030年中国碳膜电位器市场调查研究及发展前景趋势分析报告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39d88dbe74a3b" w:history="1">
        <w:r>
          <w:rPr>
            <w:rStyle w:val="Hyperlink"/>
          </w:rPr>
          <w:t>https://www.20087.com/M_JiXieJiDian/83/TanMoDianWeiQiDeFaZhanQuShi.html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50d112be54e61" w:history="1">
      <w:r>
        <w:rPr>
          <w:rStyle w:val="Hyperlink"/>
        </w:rPr>
        <w:t>2024-2030年中国碳膜电位器市场调查研究及发展前景趋势分析报告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TanMoDianWeiQiDeFaZhanQuShi.html" TargetMode="External" Id="Rb6e39d88dbe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TanMoDianWeiQiDeFaZhanQuShi.html" TargetMode="External" Id="R1eb50d112be5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2024-03-13T00:17:00Z</dcterms:created>
  <dcterms:modified xsi:type="dcterms:W3CDTF">2024-03-13T01:17:00Z</dcterms:modified>
  <dc:subject>2024-2030年中国碳膜电位器市场调查研究及发展前景趋势分析报告</dc:subject>
  <dc:title>2024-2030年中国碳膜电位器市场调查研究及发展前景趋势分析报告</dc:title>
  <cp:keywords>2024-2030年中国碳膜电位器市场调查研究及发展前景趋势分析报告</cp:keywords>
  <dc:description>2024-2030年中国碳膜电位器市场调查研究及发展前景趋势分析报告</dc:description>
</cp:coreProperties>
</file>