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57996056d429c" w:history="1">
              <w:r>
                <w:rPr>
                  <w:rStyle w:val="Hyperlink"/>
                </w:rPr>
                <w:t>全球与中国触摸屏市场调研及前景趋势分析报告（2026-2032年）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57996056d429c" w:history="1">
              <w:r>
                <w:rPr>
                  <w:rStyle w:val="Hyperlink"/>
                </w:rPr>
                <w:t>全球与中国触摸屏市场调研及前景趋势分析报告（2026-2032年）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57996056d429c" w:history="1">
                <w:r>
                  <w:rPr>
                    <w:rStyle w:val="Hyperlink"/>
                  </w:rPr>
                  <w:t>https://www.20087.com/3/28/ChuMoPingFaZhanQianJing.html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是人机交互的核心界面，主流技术包括投射电容式（PCAP）、电阻式、表面声波及红外式，其中PCAP凭借多点触控、高透光率与耐用性主导智能手机、平板及车载显示市场。制造工艺涉及ITO（氧化铟锡）或新兴透明导电材料（如银纳米线、金属网格、石墨烯）的图案化，以及盖板玻璃的化学强化与防眩光处理。行业持续优化触控灵敏度、抗干扰能力（如戴手套、湿手操作）及与显示模组的全贴合集成。在车载与工控领域，大尺寸、高可靠性及宽温域适应性成为关键指标。</w:t>
      </w:r>
      <w:r>
        <w:rPr>
          <w:rFonts w:hint="eastAsia"/>
        </w:rPr>
        <w:br/>
      </w:r>
      <w:r>
        <w:rPr>
          <w:rFonts w:hint="eastAsia"/>
        </w:rPr>
        <w:t>　　未来，触摸屏将向无边框集成、新材料替代与感知融合方向突破。In-Cell与On-Cell技术将触控传感器直接嵌入显示面板，实现更薄、更高屏占比设计；透明导电薄膜的去铟化（如铜网格、导电聚合物）将降低原材料风险与成本。超声波触控与光学成像技术可支持悬浮手势识别，拓展交互维度。在智能座舱与AR-HUD场景中，曲面、柔性甚至可拉伸触摸屏将满足复杂内饰造型需求。此外，触觉反馈（Haptics）与压力感应集成将提供多模态交互体验。触摸屏正从“输入窗口”演变为集显示、传感、交互于一体的智能表面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57996056d429c" w:history="1">
        <w:r>
          <w:rPr>
            <w:rStyle w:val="Hyperlink"/>
          </w:rPr>
          <w:t>全球与中国触摸屏市场调研及前景趋势分析报告（2026-2032年）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触摸屏行业的市场规模、竞争格局及技术发展现状。报告详细梳理了触摸屏产业链结构、区域分布特征及触摸屏市场需求变化，重点评估了触摸屏重点企业的市场表现与战略布局。通过对政策环境、技术创新方向及消费趋势的分析，科学预测了触摸屏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按产品类型细分，全球触摸屏市场规模2021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电容式触摸屏</w:t>
      </w:r>
      <w:r>
        <w:rPr>
          <w:rFonts w:hint="eastAsia"/>
        </w:rPr>
        <w:br/>
      </w:r>
      <w:r>
        <w:rPr>
          <w:rFonts w:hint="eastAsia"/>
        </w:rPr>
        <w:t>　　　　1.3.3 电阻式触摸屏</w:t>
      </w:r>
      <w:r>
        <w:rPr>
          <w:rFonts w:hint="eastAsia"/>
        </w:rPr>
        <w:br/>
      </w:r>
      <w:r>
        <w:rPr>
          <w:rFonts w:hint="eastAsia"/>
        </w:rPr>
        <w:t>　　　　1.3.4 光学成像触摸屏</w:t>
      </w:r>
      <w:r>
        <w:rPr>
          <w:rFonts w:hint="eastAsia"/>
        </w:rPr>
        <w:br/>
      </w:r>
      <w:r>
        <w:rPr>
          <w:rFonts w:hint="eastAsia"/>
        </w:rPr>
        <w:t>　　　　1.3.5 红外触摸屏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按应用细分，全球触摸屏市场规模2021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笔记本电脑和平板电脑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触摸屏行业发展总体概况</w:t>
      </w:r>
      <w:r>
        <w:rPr>
          <w:rFonts w:hint="eastAsia"/>
        </w:rPr>
        <w:br/>
      </w:r>
      <w:r>
        <w:rPr>
          <w:rFonts w:hint="eastAsia"/>
        </w:rPr>
        <w:t>　　　　1.5.2 触摸屏行业发展主要特点</w:t>
      </w:r>
      <w:r>
        <w:rPr>
          <w:rFonts w:hint="eastAsia"/>
        </w:rPr>
        <w:br/>
      </w:r>
      <w:r>
        <w:rPr>
          <w:rFonts w:hint="eastAsia"/>
        </w:rPr>
        <w:t>　　　　1.5.3 触摸屏行业发展影响因素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触摸屏有利因素</w:t>
      </w:r>
      <w:r>
        <w:rPr>
          <w:rFonts w:hint="eastAsia"/>
        </w:rPr>
        <w:br/>
      </w:r>
      <w:r>
        <w:rPr>
          <w:rFonts w:hint="eastAsia"/>
        </w:rPr>
        <w:t>　　　　1.5.3 .2 触摸屏不利因素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全球市场，近三年触摸屏主要企业占有率及排名（按销量）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触摸屏主要企业在国际市场占有率（按销量，2023-2026）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2025年触摸屏主要企业在国际市场排名（按销量）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全球市场主要企业触摸屏销量（2023-2026）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全球市场，近三年触摸屏主要企业占有率及排名（按收入）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触摸屏主要企业在国际市场占有率（按收入，2023-2026）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2025年触摸屏主要企业在国际市场排名（按收入）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全球市场主要企业触摸屏销售收入（2023-2026）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全球市场主要企业触摸屏销售价格（2023-2026）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中国市场，近三年触摸屏主要企业占有率及排名（按销量）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触摸屏主要企业在中国市场占有率（按销量，2023-2026）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2025年触摸屏主要企业在中国市场排名（按销量）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中国市场主要企业触摸屏销量（2023-2026）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中国市场，近三年触摸屏主要企业占有率及排名（按收入）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触摸屏主要企业在中国市场占有率（按收入，2023-2026）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2025年触摸屏主要企业在中国市场排名（按收入）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中国市场主要企业触摸屏销售收入（2023-2026）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全球主要厂商触摸屏总部及产地分布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全球主要厂商成立时间及触摸屏商业化日期</w:t>
      </w:r>
      <w:r>
        <w:rPr>
          <w:rFonts w:hint="eastAsia"/>
        </w:rPr>
        <w:br/>
      </w:r>
      <w:r>
        <w:rPr>
          <w:rFonts w:hint="eastAsia"/>
        </w:rPr>
        <w:t>　　2.8 全球主要厂商触摸屏产品类型及应用</w:t>
      </w:r>
      <w:r>
        <w:rPr>
          <w:rFonts w:hint="eastAsia"/>
        </w:rPr>
        <w:br/>
      </w:r>
      <w:r>
        <w:rPr>
          <w:rFonts w:hint="eastAsia"/>
        </w:rPr>
        <w:t>　　2.9 触摸屏行业集中度、竞争程度分析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触摸屏行业集中度分析：2025年全球Top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全球触摸屏第一梯队、第二梯队和第三梯队生产商（品牌）及市场份额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全球触摸屏总体规模分析</w:t>
      </w:r>
      <w:r>
        <w:rPr>
          <w:rFonts w:hint="eastAsia"/>
        </w:rPr>
        <w:br/>
      </w:r>
      <w:r>
        <w:rPr>
          <w:rFonts w:hint="eastAsia"/>
        </w:rPr>
        <w:t>　　3.1 全球触摸屏供需现状及预测（2021-2032）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全球触摸屏产能、产量、产能利用率及发展趋势（2021-2032）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全球触摸屏产量、需求量及发展趋势（2021-2032）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全球主要地区触摸屏产量及发展趋势（2021-2032）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全球主要地区触摸屏产量（2021-2026）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全球主要地区触摸屏产量（2027-2032）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全球主要地区触摸屏产量市场份额（2021-2032）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中国触摸屏供需现状及预测（2021-2032）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中国触摸屏产能、产量、产能利用率及发展趋势（2021-2032）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中国触摸屏产量、市场需求量及发展趋势（2021-2032）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中国市场触摸屏进出口（2021-2032）</w:t>
      </w:r>
      <w:r>
        <w:rPr>
          <w:rFonts w:hint="eastAsia"/>
        </w:rPr>
        <w:br/>
      </w:r>
      <w:r>
        <w:rPr>
          <w:rFonts w:hint="eastAsia"/>
        </w:rPr>
        <w:t>　　3.4 全球触摸屏销量及销售额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全球市场触摸屏销售额（2021-2032）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全球市场触摸屏销量（2021-2032）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全球市场触摸屏价格趋势（2021-2032）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全球触摸屏主要地区分析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全球主要地区触摸屏市场规模分析：2021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全球主要地区触摸屏销售收入及市场份额（2021-2026）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全球主要地区触摸屏销售收入预测（2027-2032）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全球主要地区触摸屏销量分析：2021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全球主要地区触摸屏销量及市场份额预测（2027-2032）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不同产品类型触摸屏分析</w:t>
      </w:r>
      <w:r>
        <w:rPr>
          <w:rFonts w:hint="eastAsia"/>
        </w:rPr>
        <w:br/>
      </w:r>
      <w:r>
        <w:rPr>
          <w:rFonts w:hint="eastAsia"/>
        </w:rPr>
        <w:t>　　6.1 全球不同产品类型触摸屏销量（2021-2032）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全球不同产品类型触摸屏销量预测（2027-2032）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全球不同产品类型触摸屏收入（2021-2032）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全球不同产品类型触摸屏收入预测（2027-2032）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全球不同产品类型触摸屏价格走势（2021-2032）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中国不同产品类型触摸屏销量（2021-2032）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中国不同产品类型触摸屏销量预测（2027-2032）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中国不同产品类型触摸屏收入（2021-2032）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中国不同产品类型触摸屏收入及市场份额（2021-2026）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中国不同产品类型触摸屏收入预测（2027-2032）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不同应用触摸屏分析</w:t>
      </w:r>
      <w:r>
        <w:rPr>
          <w:rFonts w:hint="eastAsia"/>
        </w:rPr>
        <w:br/>
      </w:r>
      <w:r>
        <w:rPr>
          <w:rFonts w:hint="eastAsia"/>
        </w:rPr>
        <w:t>　　7.1 全球不同应用触摸屏销量（2021-2032）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全球不同应用触摸屏销量预测（2027-2032）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全球不同应用触摸屏收入（2021-2032）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全球不同应用触摸屏收入及市场份额（2021-2026）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全球不同应用触摸屏收入预测（2027-2032）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全球不同应用触摸屏价格走势（2021-2032）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中国不同应用触摸屏销量（2021-2032）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中国不同应用触摸屏销量预测（2027-2032）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中国不同应用触摸屏收入（2021-2032）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中国不同应用触摸屏收入及市场份额（2021-2026）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中国不同应用触摸屏收入预测（2027-2032）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触摸屏行业发展趋势</w:t>
      </w:r>
      <w:r>
        <w:rPr>
          <w:rFonts w:hint="eastAsia"/>
        </w:rPr>
        <w:br/>
      </w:r>
      <w:r>
        <w:rPr>
          <w:rFonts w:hint="eastAsia"/>
        </w:rPr>
        <w:t>　　8.2 触摸屏行业主要驱动因素</w:t>
      </w:r>
      <w:r>
        <w:rPr>
          <w:rFonts w:hint="eastAsia"/>
        </w:rPr>
        <w:br/>
      </w:r>
      <w:r>
        <w:rPr>
          <w:rFonts w:hint="eastAsia"/>
        </w:rPr>
        <w:t>　　8.3 触摸屏中国企业SWOT分析</w:t>
      </w:r>
      <w:r>
        <w:rPr>
          <w:rFonts w:hint="eastAsia"/>
        </w:rPr>
        <w:br/>
      </w:r>
      <w:r>
        <w:rPr>
          <w:rFonts w:hint="eastAsia"/>
        </w:rPr>
        <w:t>　　8.4 中国触摸屏行业政策环境分析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触摸屏行业产业链简介</w:t>
      </w:r>
      <w:r>
        <w:rPr>
          <w:rFonts w:hint="eastAsia"/>
        </w:rPr>
        <w:br/>
      </w:r>
      <w:r>
        <w:rPr>
          <w:rFonts w:hint="eastAsia"/>
        </w:rPr>
        <w:t>　　　　9.1.1 触摸屏行业供应链分析</w:t>
      </w:r>
      <w:r>
        <w:rPr>
          <w:rFonts w:hint="eastAsia"/>
        </w:rPr>
        <w:br/>
      </w:r>
      <w:r>
        <w:rPr>
          <w:rFonts w:hint="eastAsia"/>
        </w:rPr>
        <w:t>　　　　9.1.2 触摸屏主要原料及供应情况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触摸屏行业采购模式</w:t>
      </w:r>
      <w:r>
        <w:rPr>
          <w:rFonts w:hint="eastAsia"/>
        </w:rPr>
        <w:br/>
      </w:r>
      <w:r>
        <w:rPr>
          <w:rFonts w:hint="eastAsia"/>
        </w:rPr>
        <w:t>　　9.3 触摸屏行业生产模式</w:t>
      </w:r>
      <w:r>
        <w:rPr>
          <w:rFonts w:hint="eastAsia"/>
        </w:rPr>
        <w:br/>
      </w:r>
      <w:r>
        <w:rPr>
          <w:rFonts w:hint="eastAsia"/>
        </w:rPr>
        <w:t>　　9.4 触摸屏行业销售模式及销售渠道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按产品类型细分，全球触摸屏市场规模2021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按应用细分，全球触摸屏市场规模（CAGR）2021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触摸屏行业发展主要特点</w:t>
      </w:r>
      <w:r>
        <w:rPr>
          <w:rFonts w:hint="eastAsia"/>
        </w:rPr>
        <w:br/>
      </w:r>
      <w:r>
        <w:rPr>
          <w:rFonts w:hint="eastAsia"/>
        </w:rPr>
        <w:t>　　表 4： 触摸屏行业发展有利因素分析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触摸屏行业发展不利因素分析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进入触摸屏行业壁垒</w:t>
      </w:r>
      <w:r>
        <w:rPr>
          <w:rFonts w:hint="eastAsia"/>
        </w:rPr>
        <w:br/>
      </w:r>
      <w:r>
        <w:rPr>
          <w:rFonts w:hint="eastAsia"/>
        </w:rPr>
        <w:t>　　表 7： 触摸屏主要企业在国际市场占有率（按销量，2023-2026）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2025年触摸屏主要企业在国际市场排名（按销量）&amp;（百万片）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全球市场主要企业触摸屏销量（2023-2026）&amp;（百万片）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触摸屏主要企业在国际市场占有率（按收入，2023-2026）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2025年触摸屏主要企业在国际市场排名（按收入）&amp;（万元）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全球市场主要企业触摸屏销售收入（2023-2026）&amp;（万元）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全球市场主要企业触摸屏销售价格（2023-2026）&amp;（元/片）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触摸屏主要企业在中国市场占有率（按销量，2023-2026）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2025年触摸屏主要企业在中国市场排名（按销量）&amp;（百万片）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中国市场主要企业触摸屏销量（2023-2026）&amp;（百万片）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触摸屏主要企业在中国市场占有率（按收入，2023-2026）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2025年触摸屏主要企业在中国市场排名（按收入）&amp;（万元）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中国市场主要企业触摸屏销售收入（2023-2026）&amp;（万元）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全球主要厂商触摸屏总部及产地分布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全球主要厂商成立时间及触摸屏商业化日期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全球主要厂商触摸屏产品类型及应用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2025年全球触摸屏主要厂商市场地位（第一梯队、第二梯队和第三梯队）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全球触摸屏市场投资、并购等现状分析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全球主要地区触摸屏产量增速（CAGR）：（2021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全球主要地区触摸屏产量（2021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全球主要地区触摸屏产量（2021-2026）&amp;（百万片）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全球主要地区触摸屏产量（2027-2032）&amp;（百万片）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全球主要地区触摸屏产量市场份额（2021-2026）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全球主要地区触摸屏产量市场份额（2027-2032）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中国市场触摸屏产量、销量、进出口（2021-2026）&amp;（百万片）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中国市场触摸屏产量、销量、进出口预测（2027-2032）&amp;（百万片）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全球主要地区触摸屏销售收入增速：（2021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全球主要地区触摸屏销售收入（2021-2026）&amp;（万元）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全球主要地区触摸屏销售收入市场份额（2021-2026）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全球主要地区触摸屏收入（2027-2032）&amp;（万元）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全球主要地区触摸屏收入市场份额（2027-2032）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全球主要地区触摸屏销量（百万片）：2021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全球主要地区触摸屏销量（2021-2026）&amp;（百万片）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全球主要地区触摸屏销量（2027-2032）&amp;（百万片）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全球主要地区触摸屏销量份额（2027-2032）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触摸屏销量（百万片）、收入（万元）、价格（元/片）及毛利率（2021-2026）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全球不同产品类型触摸屏销量（2021-2026）&amp;（百万片）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104： 全球不同产品类型触摸屏销量市场份额（2021-2026）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全球不同产品类型触摸屏销量预测（2027-2032）&amp;（百万片）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全球不同产品类型触摸屏收入（2021-2026）&amp;（万元）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全球不同产品类型触摸屏收入市场份额（2021-2026）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全球不同产品类型触摸屏收入预测（2027-2032）&amp;（万元）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全球不同产品类型触摸屏收入市场份额预测（2027-2032）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中国不同产品类型触摸屏销量（2021-2026）&amp;（百万片）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112： 中国不同产品类型触摸屏销量市场份额（2021-2026）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中国不同产品类型触摸屏销量预测（2027-2032）&amp;（百万片）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中国不同产品类型触摸屏收入（2021-2026）&amp;（万元）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中国不同产品类型触摸屏收入市场份额（2021-2026）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中国不同产品类型触摸屏收入预测（2027-2032）&amp;（万元）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中国不同产品类型触摸屏收入市场份额预测（2027-2032）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全球不同应用触摸屏销量（2021-2026）&amp;（百万片）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120： 全球不同应用触摸屏销量市场份额（2021-2026）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全球不同应用触摸屏销量预测（2027-2032）&amp;（百万片）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122： 全球市场不同应用触摸屏销量市场份额预测（2027-2032）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全球不同应用触摸屏收入（2021-2026）&amp;（万元）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全球不同应用触摸屏收入市场份额（2021-2026）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全球不同应用触摸屏收入预测（2027-2032）&amp;（万元）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全球不同应用触摸屏收入市场份额预测（2027-2032）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中国不同应用触摸屏销量（2021-2026）&amp;（百万片）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128： 中国不同应用触摸屏销量市场份额（2021-2026）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中国不同应用触摸屏销量预测（2027-2032）&amp;（百万片）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130： 中国市场不同应用触摸屏销量市场份额预测（2027-2032）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中国不同应用触摸屏收入（2021-2026）&amp;（万元）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中国不同应用触摸屏收入市场份额（2021-2026）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中国不同应用触摸屏收入预测（2027-2032）&amp;（万元）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中国不同应用触摸屏收入市场份额预测（2027-2032）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触摸屏行业发展趋势</w:t>
      </w:r>
      <w:r>
        <w:rPr>
          <w:rFonts w:hint="eastAsia"/>
        </w:rPr>
        <w:br/>
      </w:r>
      <w:r>
        <w:rPr>
          <w:rFonts w:hint="eastAsia"/>
        </w:rPr>
        <w:t>　　表 136： 触摸屏行业主要驱动因素</w:t>
      </w:r>
      <w:r>
        <w:rPr>
          <w:rFonts w:hint="eastAsia"/>
        </w:rPr>
        <w:br/>
      </w:r>
      <w:r>
        <w:rPr>
          <w:rFonts w:hint="eastAsia"/>
        </w:rPr>
        <w:t>　　表 137： 触摸屏行业供应链分析</w:t>
      </w:r>
      <w:r>
        <w:rPr>
          <w:rFonts w:hint="eastAsia"/>
        </w:rPr>
        <w:br/>
      </w:r>
      <w:r>
        <w:rPr>
          <w:rFonts w:hint="eastAsia"/>
        </w:rPr>
        <w:t>　　表 138： 触摸屏上游原料供应商</w:t>
      </w:r>
      <w:r>
        <w:rPr>
          <w:rFonts w:hint="eastAsia"/>
        </w:rPr>
        <w:br/>
      </w:r>
      <w:r>
        <w:rPr>
          <w:rFonts w:hint="eastAsia"/>
        </w:rPr>
        <w:t>　　表 139： 触摸屏主要地区不同应用客户分析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触摸屏典型经销商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全球不同产品类型触摸屏销售额2021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全球不同产品类型触摸屏市场份额2025 &amp; 2032</w:t>
      </w:r>
      <w:r>
        <w:rPr>
          <w:rFonts w:hint="eastAsia"/>
        </w:rPr>
        <w:br/>
      </w:r>
      <w:r>
        <w:rPr>
          <w:rFonts w:hint="eastAsia"/>
        </w:rPr>
        <w:t>　　图 4： 电容式触摸屏产品图片</w:t>
      </w:r>
      <w:r>
        <w:rPr>
          <w:rFonts w:hint="eastAsia"/>
        </w:rPr>
        <w:br/>
      </w:r>
      <w:r>
        <w:rPr>
          <w:rFonts w:hint="eastAsia"/>
        </w:rPr>
        <w:t>　　图 5： 电阻式触摸屏产品图片</w:t>
      </w:r>
      <w:r>
        <w:rPr>
          <w:rFonts w:hint="eastAsia"/>
        </w:rPr>
        <w:br/>
      </w:r>
      <w:r>
        <w:rPr>
          <w:rFonts w:hint="eastAsia"/>
        </w:rPr>
        <w:t>　　图 6： 光学成像触摸屏产品图片</w:t>
      </w:r>
      <w:r>
        <w:rPr>
          <w:rFonts w:hint="eastAsia"/>
        </w:rPr>
        <w:br/>
      </w:r>
      <w:r>
        <w:rPr>
          <w:rFonts w:hint="eastAsia"/>
        </w:rPr>
        <w:t>　　图 7： 红外触摸屏产品图片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全球不同应用触摸屏市场份额2025 &amp; 2032</w:t>
      </w:r>
      <w:r>
        <w:rPr>
          <w:rFonts w:hint="eastAsia"/>
        </w:rPr>
        <w:br/>
      </w:r>
      <w:r>
        <w:rPr>
          <w:rFonts w:hint="eastAsia"/>
        </w:rPr>
        <w:t>　　图 11： 手机</w:t>
      </w:r>
      <w:r>
        <w:rPr>
          <w:rFonts w:hint="eastAsia"/>
        </w:rPr>
        <w:br/>
      </w:r>
      <w:r>
        <w:rPr>
          <w:rFonts w:hint="eastAsia"/>
        </w:rPr>
        <w:t>　　图 12： 笔记本电脑和平板电脑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2025年全球前五大生产商触摸屏市场份额</w:t>
      </w:r>
      <w:r>
        <w:rPr>
          <w:rFonts w:hint="eastAsia"/>
        </w:rPr>
        <w:br/>
      </w:r>
      <w:r>
        <w:rPr>
          <w:rFonts w:hint="eastAsia"/>
        </w:rPr>
        <w:t>　　图 16： 2025年全球触摸屏第一梯队、第二梯队和第三梯队厂商及市场份额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全球触摸屏产能、产量、产能利用率及发展趋势（2021-2032）&amp;（百万片）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18： 全球触摸屏产量、需求量及发展趋势（2021-2032）&amp;（百万片）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19： 全球主要地区触摸屏产量市场份额（2021-2032）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中国触摸屏产能、产量、产能利用率及发展趋势（2021-2032）&amp;（百万片）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21： 中国触摸屏产量、市场需求量及发展趋势（2021-2032）&amp;（百万片）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22： 全球触摸屏市场销售额及增长率：（2021-2032）&amp;（万元）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全球市场触摸屏市场规模：2021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全球市场触摸屏销量及增长率（2021-2032）&amp;（百万片）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25： 全球市场触摸屏价格趋势（2021-2032）&amp;（元/片）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全球主要地区触摸屏销售收入（2021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全球主要地区触摸屏销售收入市场份额（2021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北美市场触摸屏销量及增长率（2021-2032）&amp;（百万片）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北美市场触摸屏收入及增长率（2021-2032）&amp;（万元）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欧洲市场触摸屏销量及增长率（2021-2032）&amp;（百万片）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31： 欧洲市场触摸屏收入及增长率（2021-2032）&amp;（万元）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中国市场触摸屏销量及增长率（2021-2032）&amp;（百万片）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33： 中国市场触摸屏收入及增长率（2021-2032）&amp;（万元）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日本市场触摸屏销量及增长率（2021-2032）&amp;（百万片）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35： 日本市场触摸屏收入及增长率（2021-2032）&amp;（万元）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东南亚市场触摸屏销量及增长率（2021-2032）&amp;（百万片）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37： 东南亚市场触摸屏收入及增长率（2021-2032）&amp;（万元）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印度市场触摸屏销量及增长率（2021-2032）&amp;（百万片）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39： 印度市场触摸屏收入及增长率（2021-2032）&amp;（万元）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南美市场触摸屏销量及增长率（2021-2032）&amp;（百万片）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41： 南美市场触摸屏收入及增长率（2021-2032）&amp;（万元）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中东市场触摸屏销量及增长率（2021-2032）&amp;（百万片）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43： 中东市场触摸屏收入及增长率（2021-2032）&amp;（万元）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全球不同产品类型触摸屏价格走势（2021-2032）&amp;（元/片）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45： 全球不同应用触摸屏价格走势（2021-2032）&amp;（元/片）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46： 触摸屏中国企业SWOT分析</w:t>
      </w:r>
      <w:r>
        <w:rPr>
          <w:rFonts w:hint="eastAsia"/>
        </w:rPr>
        <w:br/>
      </w:r>
      <w:r>
        <w:rPr>
          <w:rFonts w:hint="eastAsia"/>
        </w:rPr>
        <w:t>　　图 47： 触摸屏产业链</w:t>
      </w:r>
      <w:r>
        <w:rPr>
          <w:rFonts w:hint="eastAsia"/>
        </w:rPr>
        <w:br/>
      </w:r>
      <w:r>
        <w:rPr>
          <w:rFonts w:hint="eastAsia"/>
        </w:rPr>
        <w:t>　　图 48： 触摸屏行业采购模式分析</w:t>
      </w:r>
      <w:r>
        <w:rPr>
          <w:rFonts w:hint="eastAsia"/>
        </w:rPr>
        <w:br/>
      </w:r>
      <w:r>
        <w:rPr>
          <w:rFonts w:hint="eastAsia"/>
        </w:rPr>
        <w:t>　　图 49： 触摸屏行业生产模式</w:t>
      </w:r>
      <w:r>
        <w:rPr>
          <w:rFonts w:hint="eastAsia"/>
        </w:rPr>
        <w:br/>
      </w:r>
      <w:r>
        <w:rPr>
          <w:rFonts w:hint="eastAsia"/>
        </w:rPr>
        <w:t>　　图 50： 触摸屏行业销售模式分析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57996056d429c" w:history="1">
        <w:r>
          <w:rPr>
            <w:rStyle w:val="Hyperlink"/>
          </w:rPr>
          <w:t>全球与中国触摸屏市场调研及前景趋势分析报告（2026-2032年）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57996056d429c" w:history="1">
        <w:r>
          <w:rPr>
            <w:rStyle w:val="Hyperlink"/>
          </w:rPr>
          <w:t>https://www.20087.com/3/28/ChuMoPingFaZhanQianJing.html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c073bab43499b" w:history="1">
      <w:r>
        <w:rPr>
          <w:rStyle w:val="Hyperlink"/>
        </w:rPr>
        <w:t>全球与中国触摸屏市场调研及前景趋势分析报告（2026-2032年）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ChuMoPingFaZhanQianJing.html" TargetMode="External" Id="Rc2257996056d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ChuMoPingFaZhanQianJing.html" TargetMode="External" Id="Rde7c073bab43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2025-12-29T04:48:40Z</dcterms:created>
  <dcterms:modified xsi:type="dcterms:W3CDTF">2025-12-29T05:48:40Z</dcterms:modified>
  <dc:subject>全球与中国触摸屏市场调研及前景趋势分析报告（2026-2032年）</dc:subject>
  <dc:title>全球与中国触摸屏市场调研及前景趋势分析报告（2026-2032年）</dc:title>
  <cp:keywords>全球与中国触摸屏市场调研及前景趋势分析报告（2026-2032年）</cp:keywords>
  <dc:description>全球与中国触摸屏市场调研及前景趋势分析报告（2026-2032年）</dc:description>
</cp:coreProperties>
</file>