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3deaca1834062" w:history="1">
              <w:r>
                <w:rPr>
                  <w:rStyle w:val="Hyperlink"/>
                </w:rPr>
                <w:t>2026-2032年中国边缘AI加速器行业调研与市场前景报告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3deaca1834062" w:history="1">
              <w:r>
                <w:rPr>
                  <w:rStyle w:val="Hyperlink"/>
                </w:rPr>
                <w:t>2026-2032年中国边缘AI加速器行业调研与市场前景报告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3deaca1834062" w:history="1">
                <w:r>
                  <w:rPr>
                    <w:rStyle w:val="Hyperlink"/>
                  </w:rPr>
                  <w:t>https://www.20087.com/3/78/BianYuanAIJiaSuQiHangYeQianJingFenXi.html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加速器是人工智能算力下沉的关键载体，正推动数据处理从云端向数据源头转移。目前，硬件架构呈现多元化竞争格局，涵盖专用集成电路、神经网络处理器及现场可编程门阵列等路线，旨在以低功耗实现高并发推理。在智能制造、智慧零售及智能安防领域，边缘加速器通过集成轻量化模型，实现了毫秒级实时决策与数据本地化处理，有效缓解了云端带宽压力并保障了数据隐私。随着微机电系统传感器与边缘计算芯片的深度融合，智能传感器已具备本地特征提取与异常预警能力，大幅降低了数据传输量，满足了工业预测性维护与自动驾驶对低延迟的严苛要求。</w:t>
      </w:r>
      <w:r>
        <w:rPr>
          <w:rFonts w:hint="eastAsia"/>
        </w:rPr>
        <w:br/>
      </w:r>
      <w:r>
        <w:rPr>
          <w:rFonts w:hint="eastAsia"/>
        </w:rPr>
        <w:t>　　未来，边缘AI加速器将向存算一体化、云边协同编排及异构计算方向演进。市场调研网指出，为突破内存墙瓶颈，三维堆叠封装技术将存储单元与计算单元深度融合，大幅降低数据搬运能耗。混合架构将成为主流部署模式，云端负责大规模模型训练与复杂计算，边缘端专注于实时推理与轻量级工作负载，通过模型压缩与知识蒸馏技术，实现大模型在资源受限设备上的流畅运行。此外，针对特定垂直场景的“边缘原生”模型将加速开发，结合硬件感知架构设计，实现从芯片指令集到算法模型的全栈优化，构建起分布式的智能计算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63deaca1834062" w:history="1">
        <w:r>
          <w:rPr>
            <w:rStyle w:val="Hyperlink"/>
          </w:rPr>
          <w:t>2026-2032年中国边缘AI加速器行业调研与市场前景报告</w:t>
        </w:r>
      </w:hyperlink>
      <w:r>
        <w:rPr>
          <w:rFonts w:hint="eastAsia"/>
        </w:rPr>
        <w:t>》，2025年边缘AI加速器行业市场规模达 亿元，预计2032年市场规模将达 亿元，期间年均复合增长率（CAGR）达 %。报告依托权威数据资源和长期市场监测，对边缘AI加速器市场现状进行了系统分析，并结合边缘AI加速器行业特点对未来发展趋势作出科学预判。报告深入探讨了边缘AI加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边缘AI加速器市场概述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按照不同产品类型，边缘AI加速器主要可以分为如下几个类别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中国不同产品类型边缘AI加速器增长趋势2021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独立加速芯片</w:t>
      </w:r>
      <w:r>
        <w:rPr>
          <w:rFonts w:hint="eastAsia"/>
        </w:rPr>
        <w:br/>
      </w:r>
      <w:r>
        <w:rPr>
          <w:rFonts w:hint="eastAsia"/>
        </w:rPr>
        <w:t>　　　　1.2.3 IP 核集成</w:t>
      </w:r>
      <w:r>
        <w:rPr>
          <w:rFonts w:hint="eastAsia"/>
        </w:rPr>
        <w:br/>
      </w:r>
      <w:r>
        <w:rPr>
          <w:rFonts w:hint="eastAsia"/>
        </w:rPr>
        <w:t>　　　　1.2.4 MCU 级加速</w:t>
      </w:r>
      <w:r>
        <w:rPr>
          <w:rFonts w:hint="eastAsia"/>
        </w:rPr>
        <w:br/>
      </w:r>
      <w:r>
        <w:rPr>
          <w:rFonts w:hint="eastAsia"/>
        </w:rPr>
        <w:t>　　　　1.2.5 异构多核</w:t>
      </w:r>
      <w:r>
        <w:rPr>
          <w:rFonts w:hint="eastAsia"/>
        </w:rPr>
        <w:br/>
      </w:r>
      <w:r>
        <w:rPr>
          <w:rFonts w:hint="eastAsia"/>
        </w:rPr>
        <w:t>　　1.3 按照不同功耗，边缘AI加速器主要可以分为如下几个类别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中国不同功耗边缘AI加速器增长趋势2021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&lt;1W</w:t>
      </w:r>
      <w:r>
        <w:rPr>
          <w:rFonts w:hint="eastAsia"/>
        </w:rPr>
        <w:br/>
      </w:r>
      <w:r>
        <w:rPr>
          <w:rFonts w:hint="eastAsia"/>
        </w:rPr>
        <w:t>　　　　1.3.3 1–10W</w:t>
      </w:r>
      <w:r>
        <w:rPr>
          <w:rFonts w:hint="eastAsia"/>
        </w:rPr>
        <w:br/>
      </w:r>
      <w:r>
        <w:rPr>
          <w:rFonts w:hint="eastAsia"/>
        </w:rPr>
        <w:t>　　　　1.3.4 10–30W</w:t>
      </w:r>
      <w:r>
        <w:rPr>
          <w:rFonts w:hint="eastAsia"/>
        </w:rPr>
        <w:br/>
      </w:r>
      <w:r>
        <w:rPr>
          <w:rFonts w:hint="eastAsia"/>
        </w:rPr>
        <w:t>　　　　1.3.5 &gt;30W</w:t>
      </w:r>
      <w:r>
        <w:rPr>
          <w:rFonts w:hint="eastAsia"/>
        </w:rPr>
        <w:br/>
      </w:r>
      <w:r>
        <w:rPr>
          <w:rFonts w:hint="eastAsia"/>
        </w:rPr>
        <w:t>　　1.4 按照不同销售渠道，边缘AI加速器主要可以分为如下几个类别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中国不同销售渠道边缘AI加速器增长趋势2021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从不同应用，边缘AI加速器主要包括如下几个方面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中国不同应用边缘AI加速器增长趋势2021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智能安防 / 视频分析</w:t>
      </w:r>
      <w:r>
        <w:rPr>
          <w:rFonts w:hint="eastAsia"/>
        </w:rPr>
        <w:br/>
      </w:r>
      <w:r>
        <w:rPr>
          <w:rFonts w:hint="eastAsia"/>
        </w:rPr>
        <w:t>　　　　1.5.3 工业视觉 / AOI / 机器人</w:t>
      </w:r>
      <w:r>
        <w:rPr>
          <w:rFonts w:hint="eastAsia"/>
        </w:rPr>
        <w:br/>
      </w:r>
      <w:r>
        <w:rPr>
          <w:rFonts w:hint="eastAsia"/>
        </w:rPr>
        <w:t>　　　　1.5.4 汽车 ADAS / 车端感知</w:t>
      </w:r>
      <w:r>
        <w:rPr>
          <w:rFonts w:hint="eastAsia"/>
        </w:rPr>
        <w:br/>
      </w:r>
      <w:r>
        <w:rPr>
          <w:rFonts w:hint="eastAsia"/>
        </w:rPr>
        <w:t>　　　　1.5.5 零售 / 物流 / 智慧城市</w:t>
      </w:r>
      <w:r>
        <w:rPr>
          <w:rFonts w:hint="eastAsia"/>
        </w:rPr>
        <w:br/>
      </w:r>
      <w:r>
        <w:rPr>
          <w:rFonts w:hint="eastAsia"/>
        </w:rPr>
        <w:t>　　　　1.5.6 医疗 / 专业终端</w:t>
      </w:r>
      <w:r>
        <w:rPr>
          <w:rFonts w:hint="eastAsia"/>
        </w:rPr>
        <w:br/>
      </w:r>
      <w:r>
        <w:rPr>
          <w:rFonts w:hint="eastAsia"/>
        </w:rPr>
        <w:t>　　　　1.5.7 音频 / 传感 / 多模态边缘设备</w:t>
      </w:r>
      <w:r>
        <w:rPr>
          <w:rFonts w:hint="eastAsia"/>
        </w:rPr>
        <w:br/>
      </w:r>
      <w:r>
        <w:rPr>
          <w:rFonts w:hint="eastAsia"/>
        </w:rPr>
        <w:t>　　1.6 中国边缘AI加速器发展现状及未来趋势（2021-2032）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中国市场边缘AI加速器收入及增长率（2021-2032）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中国市场边缘AI加速器销量及增长率（2021-2032）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中国市场主要边缘AI加速器厂商分析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中国市场主要厂商边缘AI加速器销量及市场占有率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中国市场主要厂商边缘AI加速器销量（2021-2026）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中国市场主要厂商边缘AI加速器收入及市场占有率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中国市场主要厂商边缘AI加速器收入（2021-2026）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中国市场主要厂商边缘AI加速器收入市场份额（2021-2026）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2025年中国市场主要厂商边缘AI加速器收入排名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中国市场主要厂商边缘AI加速器价格（2021-2026）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中国市场主要厂商边缘AI加速器总部及产地分布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中国市场主要厂商成立时间及边缘AI加速器商业化日期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中国市场主要厂商边缘AI加速器产品类型及应用</w:t>
      </w:r>
      <w:r>
        <w:rPr>
          <w:rFonts w:hint="eastAsia"/>
        </w:rPr>
        <w:br/>
      </w:r>
      <w:r>
        <w:rPr>
          <w:rFonts w:hint="eastAsia"/>
        </w:rPr>
        <w:t>　　2.7 边缘AI加速器行业集中度、竞争程度分析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边缘AI加速器行业集中度分析：2025年中国Top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中国市场边缘AI加速器第一梯队、第二梯队和第三梯队厂商（品牌）及2025年市场份额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不同产品类型边缘AI加速器分析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中国市场不同产品类型边缘AI加速器销量（2021-2032）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中国市场不同产品类型边缘AI加速器销量及市场份额（2021-2026）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中国市场不同产品类型边缘AI加速器销量预测（2027-2032）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中国市场不同产品类型边缘AI加速器规模（2021-2032）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中国市场不同产品类型边缘AI加速器规模及市场份额（2021-2026）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中国市场不同产品类型边缘AI加速器规模预测（2027-2032）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中国市场不同产品类型边缘AI加速器价格走势（2021-2032）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不同应用边缘AI加速器分析</w:t>
      </w:r>
      <w:r>
        <w:rPr>
          <w:rFonts w:hint="eastAsia"/>
        </w:rPr>
        <w:br/>
      </w:r>
      <w:r>
        <w:rPr>
          <w:rFonts w:hint="eastAsia"/>
        </w:rPr>
        <w:t>　　5.1 中国市场不同应用边缘AI加速器销量（2021-2032）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中国市场不同应用边缘AI加速器销量及市场份额（2021-2026）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中国市场不同应用边缘AI加速器销量预测（2027-2032）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中国市场不同应用边缘AI加速器规模（2021-2032）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中国市场不同应用边缘AI加速器规模及市场份额（2021-2026）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中国市场不同应用边缘AI加速器规模预测（2027-2032）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中国市场不同应用边缘AI加速器价格走势（2021-2032）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边缘AI加速器行业发展分析---发展趋势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边缘AI加速器行业发展分析---厂商壁垒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边缘AI加速器行业发展分析---驱动因素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边缘AI加速器行业发展分析---制约因素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边缘AI加速器中国企业SWOT分析</w:t>
      </w:r>
      <w:r>
        <w:rPr>
          <w:rFonts w:hint="eastAsia"/>
        </w:rPr>
        <w:br/>
      </w:r>
      <w:r>
        <w:rPr>
          <w:rFonts w:hint="eastAsia"/>
        </w:rPr>
        <w:t>　　6.6 边缘AI加速器行业发展分析---行业政策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边缘AI加速器行业产业链简介</w:t>
      </w:r>
      <w:r>
        <w:rPr>
          <w:rFonts w:hint="eastAsia"/>
        </w:rPr>
        <w:br/>
      </w:r>
      <w:r>
        <w:rPr>
          <w:rFonts w:hint="eastAsia"/>
        </w:rPr>
        <w:t>　　7.2 边缘AI加速器产业链分析-上游</w:t>
      </w:r>
      <w:r>
        <w:rPr>
          <w:rFonts w:hint="eastAsia"/>
        </w:rPr>
        <w:br/>
      </w:r>
      <w:r>
        <w:rPr>
          <w:rFonts w:hint="eastAsia"/>
        </w:rPr>
        <w:t>　　7.3 边缘AI加速器产业链分析-中游</w:t>
      </w:r>
      <w:r>
        <w:rPr>
          <w:rFonts w:hint="eastAsia"/>
        </w:rPr>
        <w:br/>
      </w:r>
      <w:r>
        <w:rPr>
          <w:rFonts w:hint="eastAsia"/>
        </w:rPr>
        <w:t>　　7.4 边缘AI加速器产业链分析-下游</w:t>
      </w:r>
      <w:r>
        <w:rPr>
          <w:rFonts w:hint="eastAsia"/>
        </w:rPr>
        <w:br/>
      </w:r>
      <w:r>
        <w:rPr>
          <w:rFonts w:hint="eastAsia"/>
        </w:rPr>
        <w:t>　　7.5 边缘AI加速器行业采购模式</w:t>
      </w:r>
      <w:r>
        <w:rPr>
          <w:rFonts w:hint="eastAsia"/>
        </w:rPr>
        <w:br/>
      </w:r>
      <w:r>
        <w:rPr>
          <w:rFonts w:hint="eastAsia"/>
        </w:rPr>
        <w:t>　　7.6 边缘AI加速器行业生产模式</w:t>
      </w:r>
      <w:r>
        <w:rPr>
          <w:rFonts w:hint="eastAsia"/>
        </w:rPr>
        <w:br/>
      </w:r>
      <w:r>
        <w:rPr>
          <w:rFonts w:hint="eastAsia"/>
        </w:rPr>
        <w:t>　　7.7 边缘AI加速器行业销售模式及销售渠道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中国本土边缘AI加速器产能、产量分析</w:t>
      </w:r>
      <w:r>
        <w:rPr>
          <w:rFonts w:hint="eastAsia"/>
        </w:rPr>
        <w:br/>
      </w:r>
      <w:r>
        <w:rPr>
          <w:rFonts w:hint="eastAsia"/>
        </w:rPr>
        <w:t>　　8.1 中国边缘AI加速器供需现状及预测（2021-2032）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中国边缘AI加速器产能、产量、产能利用率及发展趋势（2021-2032）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中国边缘AI加速器产量、市场需求量及发展趋势（2021-2032）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中国边缘AI加速器进出口分析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中国市场边缘AI加速器主要进口来源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中国市场边缘AI加速器主要出口目的地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不同产品类型边缘AI加速器市场规模2021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不同功耗边缘AI加速器市场规模2021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不同销售渠道边缘AI加速器市场规模2021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不同应用边缘AI加速器市场规模2021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中国市场主要厂商边缘AI加速器销量（2021-2026）&amp;（百万个）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中国市场主要厂商边缘AI加速器收入（2021-2026）&amp;（万元）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中国市场主要厂商边缘AI加速器收入份额（2021-2026）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2025年中国主要生产商边缘AI加速器收入排名（万元）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中国市场主要厂商边缘AI加速器价格（2021-2026）&amp;（元/个）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中国市场主要厂商边缘AI加速器总部及产地分布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中国市场主要厂商成立时间及边缘AI加速器商业化日期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中国市场主要厂商边缘AI加速器产品类型及应用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2025年中国市场边缘AI加速器主要厂商市场地位（第一梯队、第二梯队和第三梯队）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边缘AI加速器市场投资、并购等现状分析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边缘AI加速器生产基地、总部、竞争对手及市场地位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中国市场不同产品类型边缘AI加速器销量（2021-2026）&amp;（百万个）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中国市场不同产品类型边缘AI加速器销量预测（2027-2032）&amp;（百万个）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中国市场不同产品类型边缘AI加速器销量市场份额预测（2027-2032）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中国市场不同产品类型边缘AI加速器规模（2021-2026）&amp;（万元）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中国市场不同产品类型边缘AI加速器规模市场份额（2021-2026）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中国市场不同产品类型边缘AI加速器规模预测（2027-2032）&amp;（万元）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中国市场不同产品类型边缘AI加速器规模市场份额预测（2027-2032）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中国市场不同应用边缘AI加速器销量（2021-2026）&amp;（百万个）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中国市场不同应用边缘AI加速器销量预测（2027-2032）&amp;（百万个）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127： 中国市场不同应用边缘AI加速器销量市场份额预测（2027-2032）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中国市场不同应用边缘AI加速器规模（2021-2026）&amp;（万元）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中国市场不同应用边缘AI加速器规模市场份额（2021-2026）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中国市场不同应用边缘AI加速器规模预测（2027-2032）&amp;（万元）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中国市场不同应用边缘AI加速器规模市场份额预测（2027-2032）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边缘AI加速器行业发展分析---发展趋势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边缘AI加速器行业发展分析---厂商壁垒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边缘AI加速器行业发展分析---驱动因素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边缘AI加速器行业发展分析---制约因素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边缘AI加速器行业相关重点政策一览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边缘AI加速器行业供应链分析</w:t>
      </w:r>
      <w:r>
        <w:rPr>
          <w:rFonts w:hint="eastAsia"/>
        </w:rPr>
        <w:br/>
      </w:r>
      <w:r>
        <w:rPr>
          <w:rFonts w:hint="eastAsia"/>
        </w:rPr>
        <w:t>　　表 138： 边缘AI加速器上游原料供应商</w:t>
      </w:r>
      <w:r>
        <w:rPr>
          <w:rFonts w:hint="eastAsia"/>
        </w:rPr>
        <w:br/>
      </w:r>
      <w:r>
        <w:rPr>
          <w:rFonts w:hint="eastAsia"/>
        </w:rPr>
        <w:t>　　表 139： 边缘AI加速器行业主要下游客户</w:t>
      </w:r>
      <w:r>
        <w:rPr>
          <w:rFonts w:hint="eastAsia"/>
        </w:rPr>
        <w:br/>
      </w:r>
      <w:r>
        <w:rPr>
          <w:rFonts w:hint="eastAsia"/>
        </w:rPr>
        <w:t>　　表 140： 边缘AI加速器典型经销商</w:t>
      </w:r>
      <w:r>
        <w:rPr>
          <w:rFonts w:hint="eastAsia"/>
        </w:rPr>
        <w:br/>
      </w:r>
      <w:r>
        <w:rPr>
          <w:rFonts w:hint="eastAsia"/>
        </w:rPr>
        <w:t>　　表 141： 中国边缘AI加速器产量、销量、进口量及出口量（2021-2026）&amp;（百万个）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142： 中国边缘AI加速器产量、销量、进口量及出口量预测（2027-2032）&amp;（百万个）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143： 中国市场边缘AI加速器主要进口来源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中国市场边缘AI加速器主要出口目的地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边缘AI加速器产品图片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中国不同产品类型边缘AI加速器市场规模市场份额2025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独立加速芯片产品图片</w:t>
      </w:r>
      <w:r>
        <w:rPr>
          <w:rFonts w:hint="eastAsia"/>
        </w:rPr>
        <w:br/>
      </w:r>
      <w:r>
        <w:rPr>
          <w:rFonts w:hint="eastAsia"/>
        </w:rPr>
        <w:t>　　图 4： IP 核集成产品图片</w:t>
      </w:r>
      <w:r>
        <w:rPr>
          <w:rFonts w:hint="eastAsia"/>
        </w:rPr>
        <w:br/>
      </w:r>
      <w:r>
        <w:rPr>
          <w:rFonts w:hint="eastAsia"/>
        </w:rPr>
        <w:t>　　图 5： MCU 级加速产品图片</w:t>
      </w:r>
      <w:r>
        <w:rPr>
          <w:rFonts w:hint="eastAsia"/>
        </w:rPr>
        <w:br/>
      </w:r>
      <w:r>
        <w:rPr>
          <w:rFonts w:hint="eastAsia"/>
        </w:rPr>
        <w:t>　　图 6： 异构多核产品图片</w:t>
      </w:r>
      <w:r>
        <w:rPr>
          <w:rFonts w:hint="eastAsia"/>
        </w:rPr>
        <w:br/>
      </w:r>
      <w:r>
        <w:rPr>
          <w:rFonts w:hint="eastAsia"/>
        </w:rPr>
        <w:t>　　图 7： 中国不同功耗边缘AI加速器市场规模市场份额2025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&lt;1W产品图片</w:t>
      </w:r>
      <w:r>
        <w:rPr>
          <w:rFonts w:hint="eastAsia"/>
        </w:rPr>
        <w:br/>
      </w:r>
      <w:r>
        <w:rPr>
          <w:rFonts w:hint="eastAsia"/>
        </w:rPr>
        <w:t>　　图 9： 1–10W产品图片</w:t>
      </w:r>
      <w:r>
        <w:rPr>
          <w:rFonts w:hint="eastAsia"/>
        </w:rPr>
        <w:br/>
      </w:r>
      <w:r>
        <w:rPr>
          <w:rFonts w:hint="eastAsia"/>
        </w:rPr>
        <w:t>　　图 10： 10–30W产品图片</w:t>
      </w:r>
      <w:r>
        <w:rPr>
          <w:rFonts w:hint="eastAsia"/>
        </w:rPr>
        <w:br/>
      </w:r>
      <w:r>
        <w:rPr>
          <w:rFonts w:hint="eastAsia"/>
        </w:rPr>
        <w:t>　　图 11： &gt;30W产品图片</w:t>
      </w:r>
      <w:r>
        <w:rPr>
          <w:rFonts w:hint="eastAsia"/>
        </w:rPr>
        <w:br/>
      </w:r>
      <w:r>
        <w:rPr>
          <w:rFonts w:hint="eastAsia"/>
        </w:rPr>
        <w:t>　　图 12： 中国不同销售渠道边缘AI加速器市场规模市场份额2025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中国不同应用边缘AI加速器市场份额2025 &amp; 2032</w:t>
      </w:r>
      <w:r>
        <w:rPr>
          <w:rFonts w:hint="eastAsia"/>
        </w:rPr>
        <w:br/>
      </w:r>
      <w:r>
        <w:rPr>
          <w:rFonts w:hint="eastAsia"/>
        </w:rPr>
        <w:t>　　图 16： 智能安防 / 视频分析</w:t>
      </w:r>
      <w:r>
        <w:rPr>
          <w:rFonts w:hint="eastAsia"/>
        </w:rPr>
        <w:br/>
      </w:r>
      <w:r>
        <w:rPr>
          <w:rFonts w:hint="eastAsia"/>
        </w:rPr>
        <w:t>　　图 17： 工业视觉 / AOI / 机器人</w:t>
      </w:r>
      <w:r>
        <w:rPr>
          <w:rFonts w:hint="eastAsia"/>
        </w:rPr>
        <w:br/>
      </w:r>
      <w:r>
        <w:rPr>
          <w:rFonts w:hint="eastAsia"/>
        </w:rPr>
        <w:t>　　图 18： 汽车 ADAS / 车端感知</w:t>
      </w:r>
      <w:r>
        <w:rPr>
          <w:rFonts w:hint="eastAsia"/>
        </w:rPr>
        <w:br/>
      </w:r>
      <w:r>
        <w:rPr>
          <w:rFonts w:hint="eastAsia"/>
        </w:rPr>
        <w:t>　　图 19： 零售 / 物流 / 智慧城市</w:t>
      </w:r>
      <w:r>
        <w:rPr>
          <w:rFonts w:hint="eastAsia"/>
        </w:rPr>
        <w:br/>
      </w:r>
      <w:r>
        <w:rPr>
          <w:rFonts w:hint="eastAsia"/>
        </w:rPr>
        <w:t>　　图 20： 医疗 / 专业终端</w:t>
      </w:r>
      <w:r>
        <w:rPr>
          <w:rFonts w:hint="eastAsia"/>
        </w:rPr>
        <w:br/>
      </w:r>
      <w:r>
        <w:rPr>
          <w:rFonts w:hint="eastAsia"/>
        </w:rPr>
        <w:t>　　图 21： 音频 / 传感 / 多模态边缘设备</w:t>
      </w:r>
      <w:r>
        <w:rPr>
          <w:rFonts w:hint="eastAsia"/>
        </w:rPr>
        <w:br/>
      </w:r>
      <w:r>
        <w:rPr>
          <w:rFonts w:hint="eastAsia"/>
        </w:rPr>
        <w:t>　　图 22： 中国市场边缘AI加速器市场规模，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2025年中国市场主要厂商边缘AI加速器销量市场份额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2025年中国市场主要厂商边缘AI加速器收入市场份额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2025年中国市场前五大厂商边缘AI加速器市场份额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2025年中国市场边缘AI加速器第一梯队、第二梯队和第三梯队厂商（品牌）及市场份额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中国市场不同产品类型边缘AI加速器价格走势（2021-2032）&amp;（元/个）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中国市场不同应用边缘AI加速器价格走势（2021-2032）&amp;（元/个）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边缘AI加速器中国企业SWOT分析</w:t>
      </w:r>
      <w:r>
        <w:rPr>
          <w:rFonts w:hint="eastAsia"/>
        </w:rPr>
        <w:br/>
      </w:r>
      <w:r>
        <w:rPr>
          <w:rFonts w:hint="eastAsia"/>
        </w:rPr>
        <w:t>　　图 32： 边缘AI加速器产业链</w:t>
      </w:r>
      <w:r>
        <w:rPr>
          <w:rFonts w:hint="eastAsia"/>
        </w:rPr>
        <w:br/>
      </w:r>
      <w:r>
        <w:rPr>
          <w:rFonts w:hint="eastAsia"/>
        </w:rPr>
        <w:t>　　图 33： 边缘AI加速器行业采购模式分析</w:t>
      </w:r>
      <w:r>
        <w:rPr>
          <w:rFonts w:hint="eastAsia"/>
        </w:rPr>
        <w:br/>
      </w:r>
      <w:r>
        <w:rPr>
          <w:rFonts w:hint="eastAsia"/>
        </w:rPr>
        <w:t>　　图 34： 边缘AI加速器行业生产模式分析</w:t>
      </w:r>
      <w:r>
        <w:rPr>
          <w:rFonts w:hint="eastAsia"/>
        </w:rPr>
        <w:br/>
      </w:r>
      <w:r>
        <w:rPr>
          <w:rFonts w:hint="eastAsia"/>
        </w:rPr>
        <w:t>　　图 35： 边缘AI加速器行业销售模式分析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中国边缘AI加速器产能、产量、产能利用率及发展趋势（2021-2032）&amp;（百万个）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中国边缘AI加速器产量、市场需求量及发展趋势（2021-2032）&amp;（百万个）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3deaca1834062" w:history="1">
        <w:r>
          <w:rPr>
            <w:rStyle w:val="Hyperlink"/>
          </w:rPr>
          <w:t>2026-2032年中国边缘AI加速器行业调研与市场前景报告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3deaca1834062" w:history="1">
        <w:r>
          <w:rPr>
            <w:rStyle w:val="Hyperlink"/>
          </w:rPr>
          <w:t>https://www.20087.com/3/78/BianYuanAIJiaSuQiHangYeQianJingFenXi.html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74a3d82b34b42" w:history="1">
      <w:r>
        <w:rPr>
          <w:rStyle w:val="Hyperlink"/>
        </w:rPr>
        <w:t>2026-2032年中国边缘AI加速器行业调研与市场前景报告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ianYuanAIJiaSuQiHangYeQianJingFenXi.html" TargetMode="External" Id="R2d63deaca183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ianYuanAIJiaSuQiHangYeQianJingFenXi.html" TargetMode="External" Id="R3c274a3d82b3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2026-04-20T05:32:46Z</dcterms:created>
  <dcterms:modified xsi:type="dcterms:W3CDTF">2026-04-20T06:32:46Z</dcterms:modified>
  <dc:subject>2026-2032年中国边缘AI加速器行业调研与市场前景报告</dc:subject>
  <dc:title>2026-2032年中国边缘AI加速器行业调研与市场前景报告</dc:title>
  <cp:keywords>2026-2032年中国边缘AI加速器行业调研与市场前景报告</cp:keywords>
  <dc:description>2026-2032年中国边缘AI加速器行业调研与市场前景报告</dc:description>
</cp:coreProperties>
</file>