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552d5ed0b4982" w:history="1">
              <w:r>
                <w:rPr>
                  <w:rStyle w:val="Hyperlink"/>
                </w:rPr>
                <w:t>2025-2031年中国电子信息行业市场分析与发展趋势研究报告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552d5ed0b4982" w:history="1">
              <w:r>
                <w:rPr>
                  <w:rStyle w:val="Hyperlink"/>
                </w:rPr>
                <w:t>2025-2031年中国电子信息行业市场分析与发展趋势研究报告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552d5ed0b4982" w:history="1">
                <w:r>
                  <w:rPr>
                    <w:rStyle w:val="Hyperlink"/>
                  </w:rPr>
                  <w:t>https://www.20087.com/5/28/DianZiXinXiHangYeFaZhanQuShi.html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国民经济的战略性、基础性产业，近年来保持了快速增长态势，特别是5G通信、人工智能、物联网等前沿技术的突破，为电子信息产业注入了强劲动力。目前，电子信息产品与服务日益渗透至社会生活的各个角落，推动了智慧城市的建设与数字经济的发展，展现了电子信息产业的广阔应用前景与巨大市场潜力。</w:t>
      </w:r>
      <w:r>
        <w:rPr>
          <w:rFonts w:hint="eastAsia"/>
        </w:rPr>
        <w:br/>
      </w:r>
      <w:r>
        <w:rPr>
          <w:rFonts w:hint="eastAsia"/>
        </w:rPr>
        <w:t>　　未来，电子信息产业的发展将更加注重创新驱动与生态构建。通过持续研发投入，掌握核心技术，形成竞争优势。同时，构建开放协同的产业生态，加强上下游产业链的联动，促进技术创新与产业升级。此外，注重数据安全与隐私保护，建立健全相关法律法规，保障电子信息产业健康有序发展，满足社会对信息安全与隐私权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552d5ed0b4982" w:history="1">
        <w:r>
          <w:rPr>
            <w:rStyle w:val="Hyperlink"/>
          </w:rPr>
          <w:t>2025-2031年中国电子信息行业市场分析与发展趋势研究报告</w:t>
        </w:r>
      </w:hyperlink>
      <w:r>
        <w:rPr>
          <w:rFonts w:hint="eastAsia"/>
        </w:rPr>
        <w:t>》依托行业权威数据及长期市场监测信息，系统分析了电子信息行业的市场规模、供需关系、竞争格局及重点企业经营状况，并结合电子信息行业发展现状，科学预测了电子信息市场前景与技术发展方向。报告通过SWOT分析，揭示了电子信息行业机遇与潜在风险，为投资者提供了全面的现状分析与前景评估，助力挖掘投资价值并优化决策。同时，报告从投资、生产及营销等角度提出可行性建议，为电子信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电子信息产业概述</w:t>
      </w:r>
      <w:r>
        <w:rPr>
          <w:rFonts w:hint="eastAsia"/>
        </w:rPr>
        <w:br/>
      </w:r>
      <w:r>
        <w:rPr>
          <w:rFonts w:hint="eastAsia"/>
        </w:rPr>
        <w:t>　　第一节 电子信息定义</w:t>
      </w:r>
      <w:r>
        <w:rPr>
          <w:rFonts w:hint="eastAsia"/>
        </w:rPr>
        <w:br/>
      </w:r>
      <w:r>
        <w:rPr>
          <w:rFonts w:hint="eastAsia"/>
        </w:rPr>
        <w:t>　　第二节 电子信息行业特点</w:t>
      </w:r>
      <w:r>
        <w:rPr>
          <w:rFonts w:hint="eastAsia"/>
        </w:rPr>
        <w:br/>
      </w:r>
      <w:r>
        <w:rPr>
          <w:rFonts w:hint="eastAsia"/>
        </w:rPr>
        <w:t>　　第三节 电子信息发展历程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电子信息行业经济环境分析</w:t>
      </w:r>
      <w:r>
        <w:rPr>
          <w:rFonts w:hint="eastAsia"/>
        </w:rPr>
        <w:br/>
      </w:r>
      <w:r>
        <w:rPr>
          <w:rFonts w:hint="eastAsia"/>
        </w:rPr>
        <w:t>　　第二节 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二、相关电子信息行业标准分析</w:t>
      </w:r>
      <w:r>
        <w:rPr>
          <w:rFonts w:hint="eastAsia"/>
        </w:rPr>
        <w:br/>
      </w:r>
      <w:r>
        <w:rPr>
          <w:rFonts w:hint="eastAsia"/>
        </w:rPr>
        <w:t>　　第三节 电子信息行业社会环境分析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国外主要国家、地区电子信息市场现状</w:t>
      </w:r>
      <w:r>
        <w:rPr>
          <w:rFonts w:hint="eastAsia"/>
        </w:rPr>
        <w:br/>
      </w:r>
      <w:r>
        <w:rPr>
          <w:rFonts w:hint="eastAsia"/>
        </w:rPr>
        <w:t>　　第三节 全球电子信息行业发展趋势预测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2019-2024年中国电子信息行业规模情况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二、电子信息行业单位规模状况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三、电子信息行业人员规模状况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2024-2025年中国电子信息行业热点动态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2025年中国电子信息行业面临的挑战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**地区电子信息发展现状及趋势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**地区电子信息发展现状及趋势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**地区电子信息发展现状及趋势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**地区电子信息发展现状及趋势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2024-2025年电子信息行业集中度分析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三、我国电子信息市场竞争趋势</w:t>
      </w:r>
      <w:r>
        <w:rPr>
          <w:rFonts w:hint="eastAsia"/>
        </w:rPr>
        <w:br/>
      </w:r>
      <w:r>
        <w:rPr>
          <w:rFonts w:hint="eastAsia"/>
        </w:rPr>
        <w:t>　　第三节 电子信息行业兼并与重组整合分析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一、电子信息行业兼并与重组整合动态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二、电子信息行业兼并与重组整合发展趋势预测分析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电子信息行业SWOT模型分析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四、电子信息行业风险分析</w:t>
      </w:r>
      <w:r>
        <w:rPr>
          <w:rFonts w:hint="eastAsia"/>
        </w:rPr>
        <w:br/>
      </w:r>
      <w:r>
        <w:rPr>
          <w:rFonts w:hint="eastAsia"/>
        </w:rPr>
        <w:t>　　第二节 电子信息行业投资风险及控制策略分析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2025-2031年中国电子信息市场预测分析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一、中国电子信息市场前景分析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二、中国电子信息发展趋势预测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2025-2031年中国电子信息企业发展策略建议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一、电子信息企业融资策略</w:t>
      </w:r>
      <w:r>
        <w:rPr>
          <w:rFonts w:hint="eastAsia"/>
        </w:rPr>
        <w:br/>
      </w:r>
      <w:r>
        <w:rPr>
          <w:rFonts w:hint="eastAsia"/>
        </w:rPr>
        <w:t>　　　　二、电子信息企业人才策略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2025-2031年中国电子信息企业营销策略建议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一、电子信息企业定位策略</w:t>
      </w:r>
      <w:r>
        <w:rPr>
          <w:rFonts w:hint="eastAsia"/>
        </w:rPr>
        <w:br/>
      </w:r>
      <w:r>
        <w:rPr>
          <w:rFonts w:hint="eastAsia"/>
        </w:rPr>
        <w:t>　　　　二、电子信息企业价格策略</w:t>
      </w:r>
      <w:r>
        <w:rPr>
          <w:rFonts w:hint="eastAsia"/>
        </w:rPr>
        <w:br/>
      </w:r>
      <w:r>
        <w:rPr>
          <w:rFonts w:hint="eastAsia"/>
        </w:rPr>
        <w:t>　　　　三、电子信息企业促销策略</w:t>
      </w:r>
      <w:r>
        <w:rPr>
          <w:rFonts w:hint="eastAsia"/>
        </w:rPr>
        <w:br/>
      </w:r>
      <w:r>
        <w:rPr>
          <w:rFonts w:hint="eastAsia"/>
        </w:rPr>
        <w:t>　　第四节 中智:林:电子信息行业研究结论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电子信息行业历程</w:t>
      </w:r>
      <w:r>
        <w:rPr>
          <w:rFonts w:hint="eastAsia"/>
        </w:rPr>
        <w:br/>
      </w:r>
      <w:r>
        <w:rPr>
          <w:rFonts w:hint="eastAsia"/>
        </w:rPr>
        <w:t>　　图表 电子信息行业生命周期</w:t>
      </w:r>
      <w:r>
        <w:rPr>
          <w:rFonts w:hint="eastAsia"/>
        </w:rPr>
        <w:br/>
      </w:r>
      <w:r>
        <w:rPr>
          <w:rFonts w:hint="eastAsia"/>
        </w:rPr>
        <w:t>　　图表 电子信息行业产业链分析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2019-2024年电子信息行业市场容量统计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552d5ed0b4982" w:history="1">
        <w:r>
          <w:rPr>
            <w:rStyle w:val="Hyperlink"/>
          </w:rPr>
          <w:t>2025-2031年中国电子信息行业市场分析与发展趋势研究报告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552d5ed0b4982" w:history="1">
        <w:r>
          <w:rPr>
            <w:rStyle w:val="Hyperlink"/>
          </w:rPr>
          <w:t>https://www.20087.com/5/28/DianZiXinXiHangYeFaZhanQuShi.html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126bc51e449a7" w:history="1">
      <w:r>
        <w:rPr>
          <w:rStyle w:val="Hyperlink"/>
        </w:rPr>
        <w:t>2025-2031年中国电子信息行业市场分析与发展趋势研究报告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ZiXinXiHangYeFaZhanQuShi.html" TargetMode="External" Id="Ra39552d5ed0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ZiXinXiHangYeFaZhanQuShi.html" TargetMode="External" Id="Rba3126bc51e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2024-09-24T05:08:00Z</dcterms:created>
  <dcterms:modified xsi:type="dcterms:W3CDTF">2024-09-24T06:08:00Z</dcterms:modified>
  <dc:subject>2025-2031年中国电子信息行业市场分析与发展趋势研究报告</dc:subject>
  <dc:title>2025-2031年中国电子信息行业市场分析与发展趋势研究报告</dc:title>
  <cp:keywords>2025-2031年中国电子信息行业市场分析与发展趋势研究报告</cp:keywords>
  <dc:description>2025-2031年中国电子信息行业市场分析与发展趋势研究报告</dc:description>
</cp:coreProperties>
</file>