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eb85e3c14f47" w:history="1">
              <w:r>
                <w:rPr>
                  <w:rStyle w:val="Hyperlink"/>
                </w:rPr>
                <w:t>2026-2032年全球与中国熔模铸造行业研究分析及发展前景预测报告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eb85e3c14f47" w:history="1">
              <w:r>
                <w:rPr>
                  <w:rStyle w:val="Hyperlink"/>
                </w:rPr>
                <w:t>2026-2032年全球与中国熔模铸造行业研究分析及发展前景预测报告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eb85e3c14f47" w:history="1">
                <w:r>
                  <w:rPr>
                    <w:rStyle w:val="Hyperlink"/>
                  </w:rPr>
                  <w:t>https://www.20087.com/5/18/RongMoZhuZaoFaZhanXianZhuangQianJing.html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铸造（失蜡铸造）是一种高精度近净成形工艺，通过蜡模组树、陶瓷壳型、脱蜡焙烧及金属浇注制造复杂几何形状的金属部件，广泛应用于航空航天发动机叶片、医疗器械及珠宝领域。当前先进产线采用自动化蜡模压制、3D打印母模、真空/定向凝固浇注及在线X射线检测，强调尺寸精度（CT4–CT6级）、表面粗糙度（Ra≤3.2μm）及内部致密性。在高端装备自主化与轻量化需求驱动下，对高温合金、钛合金等难加工材料的成形能力要求显著提升。然而，工艺流程长、成本高；陶瓷壳强度与透气性平衡难度大；蜡料回收不彻底影响批次稳定性。</w:t>
      </w:r>
      <w:r>
        <w:rPr>
          <w:rFonts w:hint="eastAsia"/>
        </w:rPr>
        <w:br/>
      </w:r>
      <w:r>
        <w:rPr>
          <w:rFonts w:hint="eastAsia"/>
        </w:rPr>
        <w:t>　　未来，熔模铸造将向数字化全流程、新材料适配与绿色制造方向突破。数字孪生技术模拟蜡模变形与凝固缺陷，优化工艺参数；增材制造直接制壳缩短周期。在材料端，高熵合金、金属基复合材料拓展应用边界；生物可降解蜡料减少环境污染。循环经济方面，废壳砂再生用于建材，旧蜡高效提纯回用。随着先进制造与关键零部件国产化战略深化，熔模铸造将从传统精密铸造工艺升级为支撑新材料验证、复杂构件一体化成形与低碳生产的高端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eb85e3c14f47" w:history="1">
        <w:r>
          <w:rPr>
            <w:rStyle w:val="Hyperlink"/>
          </w:rPr>
          <w:t>2026-2032年全球与中国熔模铸造行业研究分析及发展前景预测报告</w:t>
        </w:r>
      </w:hyperlink>
      <w:r>
        <w:rPr>
          <w:rFonts w:hint="eastAsia"/>
        </w:rPr>
        <w:t>》基于统计局、相关行业协会及科研机构的详实数据，系统呈现熔模铸造行业市场规模、技术发展现状及未来趋势，客观分析熔模铸造行业竞争格局与主要企业经营状况。报告从熔模铸造供需关系、政策环境等维度，评估了熔模铸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按产品类型细分，全球熔模铸造市场规模2021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硅酸钠工艺</w:t>
      </w:r>
      <w:r>
        <w:rPr>
          <w:rFonts w:hint="eastAsia"/>
        </w:rPr>
        <w:br/>
      </w:r>
      <w:r>
        <w:rPr>
          <w:rFonts w:hint="eastAsia"/>
        </w:rPr>
        <w:t>　　　　1.3.3 正硅酸四乙酯（硅溶胶工艺）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按应用细分，全球熔模铸造市场规模2021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航空航天与军事</w:t>
      </w:r>
      <w:r>
        <w:rPr>
          <w:rFonts w:hint="eastAsia"/>
        </w:rPr>
        <w:br/>
      </w:r>
      <w:r>
        <w:rPr>
          <w:rFonts w:hint="eastAsia"/>
        </w:rPr>
        <w:t>　　　　1.4.4 工业燃气轮机</w:t>
      </w:r>
      <w:r>
        <w:rPr>
          <w:rFonts w:hint="eastAsia"/>
        </w:rPr>
        <w:br/>
      </w:r>
      <w:r>
        <w:rPr>
          <w:rFonts w:hint="eastAsia"/>
        </w:rPr>
        <w:t>　　　　1.4.5 一般工业机械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熔模铸造行业发展总体概况</w:t>
      </w:r>
      <w:r>
        <w:rPr>
          <w:rFonts w:hint="eastAsia"/>
        </w:rPr>
        <w:br/>
      </w:r>
      <w:r>
        <w:rPr>
          <w:rFonts w:hint="eastAsia"/>
        </w:rPr>
        <w:t>　　　　1.5.2 熔模铸造行业发展主要特点</w:t>
      </w:r>
      <w:r>
        <w:rPr>
          <w:rFonts w:hint="eastAsia"/>
        </w:rPr>
        <w:br/>
      </w:r>
      <w:r>
        <w:rPr>
          <w:rFonts w:hint="eastAsia"/>
        </w:rPr>
        <w:t>　　　　1.5.3 熔模铸造行业发展影响因素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熔模铸造有利因素</w:t>
      </w:r>
      <w:r>
        <w:rPr>
          <w:rFonts w:hint="eastAsia"/>
        </w:rPr>
        <w:br/>
      </w:r>
      <w:r>
        <w:rPr>
          <w:rFonts w:hint="eastAsia"/>
        </w:rPr>
        <w:t>　　　　1.5.3 .2 熔模铸造不利因素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全球市场，近三年熔模铸造主要企业占有率及排名（按销量）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熔模铸造主要企业在国际市场占有率（按销量，2023-2026）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2025年熔模铸造主要企业在国际市场排名（按销量）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全球市场主要企业熔模铸造销量（2023-2026）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全球市场，近三年熔模铸造主要企业占有率及排名（按收入）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熔模铸造主要企业在国际市场占有率（按收入，2023-2026）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2025年熔模铸造主要企业在国际市场排名（按收入）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全球市场主要企业熔模铸造销售收入（2023-2026）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全球市场主要企业熔模铸造销售价格（2023-2026）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中国市场，近三年熔模铸造主要企业占有率及排名（按销量）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熔模铸造主要企业在中国市场占有率（按销量，2023-2026）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2025年熔模铸造主要企业在中国市场排名（按销量）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中国市场主要企业熔模铸造销量（2023-2026）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中国市场，近三年熔模铸造主要企业占有率及排名（按收入）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熔模铸造主要企业在中国市场占有率（按收入，2023-2026）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2025年熔模铸造主要企业在中国市场排名（按收入）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中国市场主要企业熔模铸造销售收入（2023-2026）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全球主要厂商熔模铸造总部及产地分布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全球主要厂商成立时间及熔模铸造商业化日期</w:t>
      </w:r>
      <w:r>
        <w:rPr>
          <w:rFonts w:hint="eastAsia"/>
        </w:rPr>
        <w:br/>
      </w:r>
      <w:r>
        <w:rPr>
          <w:rFonts w:hint="eastAsia"/>
        </w:rPr>
        <w:t>　　2.8 全球主要厂商熔模铸造产品类型及应用</w:t>
      </w:r>
      <w:r>
        <w:rPr>
          <w:rFonts w:hint="eastAsia"/>
        </w:rPr>
        <w:br/>
      </w:r>
      <w:r>
        <w:rPr>
          <w:rFonts w:hint="eastAsia"/>
        </w:rPr>
        <w:t>　　2.9 熔模铸造行业集中度、竞争程度分析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熔模铸造行业集中度分析：2025年全球Top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全球熔模铸造第一梯队、第二梯队和第三梯队生产商（品牌）及市场份额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全球熔模铸造总体规模分析</w:t>
      </w:r>
      <w:r>
        <w:rPr>
          <w:rFonts w:hint="eastAsia"/>
        </w:rPr>
        <w:br/>
      </w:r>
      <w:r>
        <w:rPr>
          <w:rFonts w:hint="eastAsia"/>
        </w:rPr>
        <w:t>　　3.1 全球熔模铸造供需现状及预测（2021-2032）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全球熔模铸造产能、产量、产能利用率及发展趋势（2021-2032）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全球熔模铸造产量、需求量及发展趋势（2021-2032）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全球主要地区熔模铸造产量及发展趋势（2021-2032）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全球主要地区熔模铸造产量（2021-2026）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全球主要地区熔模铸造产量（2027-2032）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全球主要地区熔模铸造产量市场份额（2021-2032）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中国熔模铸造供需现状及预测（2021-2032）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中国熔模铸造产能、产量、产能利用率及发展趋势（2021-2032）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中国熔模铸造产量、市场需求量及发展趋势（2021-2032）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中国市场熔模铸造进出口（2021-2032）</w:t>
      </w:r>
      <w:r>
        <w:rPr>
          <w:rFonts w:hint="eastAsia"/>
        </w:rPr>
        <w:br/>
      </w:r>
      <w:r>
        <w:rPr>
          <w:rFonts w:hint="eastAsia"/>
        </w:rPr>
        <w:t>　　3.4 全球熔模铸造销量及销售额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全球市场熔模铸造销售额（2021-2032）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全球市场熔模铸造销量（2021-2032）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全球市场熔模铸造价格趋势（2021-2032）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全球熔模铸造主要地区分析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全球主要地区熔模铸造市场规模分析：2021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全球主要地区熔模铸造销售收入及市场份额（2021-2026）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全球主要地区熔模铸造销售收入预测（2027-2032）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全球主要地区熔模铸造销量分析：2021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全球主要地区熔模铸造销量及市场份额（2021-2026）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全球主要地区熔模铸造销量及市场份额预测（2027-2032）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中东市场熔模铸造销量、收入及增长率（2021-2032）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熔模铸造销量、收入、价格及毛利率（2021-2026）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不同产品类型熔模铸造分析</w:t>
      </w:r>
      <w:r>
        <w:rPr>
          <w:rFonts w:hint="eastAsia"/>
        </w:rPr>
        <w:br/>
      </w:r>
      <w:r>
        <w:rPr>
          <w:rFonts w:hint="eastAsia"/>
        </w:rPr>
        <w:t>　　6.1 全球不同产品类型熔模铸造销量（2021-2032）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全球不同产品类型熔模铸造销量及市场份额（2021-2026）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全球不同产品类型熔模铸造销量预测（2027-2032）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全球不同产品类型熔模铸造收入（2021-2032）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全球不同产品类型熔模铸造收入及市场份额（2021-2026）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全球不同产品类型熔模铸造收入预测（2027-2032）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全球不同产品类型熔模铸造价格走势（2021-2032）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中国不同产品类型熔模铸造销量（2021-2032）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中国不同产品类型熔模铸造销量及市场份额（2021-2026）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中国不同产品类型熔模铸造销量预测（2027-2032）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中国不同产品类型熔模铸造收入（2021-2032）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中国不同产品类型熔模铸造收入及市场份额（2021-2026）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中国不同产品类型熔模铸造收入预测（2027-2032）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不同应用熔模铸造分析</w:t>
      </w:r>
      <w:r>
        <w:rPr>
          <w:rFonts w:hint="eastAsia"/>
        </w:rPr>
        <w:br/>
      </w:r>
      <w:r>
        <w:rPr>
          <w:rFonts w:hint="eastAsia"/>
        </w:rPr>
        <w:t>　　7.1 全球不同应用熔模铸造销量（2021-2032）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全球不同应用熔模铸造销量及市场份额（2021-2026）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全球不同应用熔模铸造销量预测（2027-2032）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全球不同应用熔模铸造收入（2021-2032）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全球不同应用熔模铸造收入及市场份额（2021-2026）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全球不同应用熔模铸造收入预测（2027-2032）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全球不同应用熔模铸造价格走势（2021-2032）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中国不同应用熔模铸造销量（2021-2032）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中国不同应用熔模铸造销量及市场份额（2021-2026）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中国不同应用熔模铸造销量预测（2027-2032）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中国不同应用熔模铸造收入（2021-2032）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中国不同应用熔模铸造收入及市场份额（2021-2026）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中国不同应用熔模铸造收入预测（2027-2032）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熔模铸造行业发展趋势</w:t>
      </w:r>
      <w:r>
        <w:rPr>
          <w:rFonts w:hint="eastAsia"/>
        </w:rPr>
        <w:br/>
      </w:r>
      <w:r>
        <w:rPr>
          <w:rFonts w:hint="eastAsia"/>
        </w:rPr>
        <w:t>　　8.2 熔模铸造行业主要驱动因素</w:t>
      </w:r>
      <w:r>
        <w:rPr>
          <w:rFonts w:hint="eastAsia"/>
        </w:rPr>
        <w:br/>
      </w:r>
      <w:r>
        <w:rPr>
          <w:rFonts w:hint="eastAsia"/>
        </w:rPr>
        <w:t>　　8.3 熔模铸造中国企业SWOT分析</w:t>
      </w:r>
      <w:r>
        <w:rPr>
          <w:rFonts w:hint="eastAsia"/>
        </w:rPr>
        <w:br/>
      </w:r>
      <w:r>
        <w:rPr>
          <w:rFonts w:hint="eastAsia"/>
        </w:rPr>
        <w:t>　　8.4 中国熔模铸造行业政策环境分析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熔模铸造行业产业链简介</w:t>
      </w:r>
      <w:r>
        <w:rPr>
          <w:rFonts w:hint="eastAsia"/>
        </w:rPr>
        <w:br/>
      </w:r>
      <w:r>
        <w:rPr>
          <w:rFonts w:hint="eastAsia"/>
        </w:rPr>
        <w:t>　　　　9.1.1 熔模铸造行业供应链分析</w:t>
      </w:r>
      <w:r>
        <w:rPr>
          <w:rFonts w:hint="eastAsia"/>
        </w:rPr>
        <w:br/>
      </w:r>
      <w:r>
        <w:rPr>
          <w:rFonts w:hint="eastAsia"/>
        </w:rPr>
        <w:t>　　　　9.1.2 熔模铸造主要原料及供应情况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熔模铸造行业采购模式</w:t>
      </w:r>
      <w:r>
        <w:rPr>
          <w:rFonts w:hint="eastAsia"/>
        </w:rPr>
        <w:br/>
      </w:r>
      <w:r>
        <w:rPr>
          <w:rFonts w:hint="eastAsia"/>
        </w:rPr>
        <w:t>　　9.3 熔模铸造行业生产模式</w:t>
      </w:r>
      <w:r>
        <w:rPr>
          <w:rFonts w:hint="eastAsia"/>
        </w:rPr>
        <w:br/>
      </w:r>
      <w:r>
        <w:rPr>
          <w:rFonts w:hint="eastAsia"/>
        </w:rPr>
        <w:t>　　9.4 熔模铸造行业销售模式及销售渠道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按产品类型细分，全球熔模铸造市场规模2021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按应用细分，全球熔模铸造市场规模（CAGR）2021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熔模铸造行业发展主要特点</w:t>
      </w:r>
      <w:r>
        <w:rPr>
          <w:rFonts w:hint="eastAsia"/>
        </w:rPr>
        <w:br/>
      </w:r>
      <w:r>
        <w:rPr>
          <w:rFonts w:hint="eastAsia"/>
        </w:rPr>
        <w:t>　　表 4： 熔模铸造行业发展有利因素分析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熔模铸造行业发展不利因素分析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进入熔模铸造行业壁垒</w:t>
      </w:r>
      <w:r>
        <w:rPr>
          <w:rFonts w:hint="eastAsia"/>
        </w:rPr>
        <w:br/>
      </w:r>
      <w:r>
        <w:rPr>
          <w:rFonts w:hint="eastAsia"/>
        </w:rPr>
        <w:t>　　表 7： 熔模铸造主要企业在国际市场占有率（按销量，2023-2026）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2025年熔模铸造主要企业在国际市场排名（按销量）&amp;（千吨）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全球市场主要企业熔模铸造销量（2023-2026）&amp;（千吨）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熔模铸造主要企业在国际市场占有率（按收入，2023-2026）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2025年熔模铸造主要企业在国际市场排名（按收入）&amp;（万元）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全球市场主要企业熔模铸造销售收入（2023-2026）&amp;（万元）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全球市场主要企业熔模铸造销售价格（2023-2026）&amp;（元/吨）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熔模铸造主要企业在中国市场占有率（按销量，2023-2026）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2025年熔模铸造主要企业在中国市场排名（按销量）&amp;（千吨）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中国市场主要企业熔模铸造销量（2023-2026）&amp;（千吨）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熔模铸造主要企业在中国市场占有率（按收入，2023-2026）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2025年熔模铸造主要企业在中国市场排名（按收入）&amp;（万元）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中国市场主要企业熔模铸造销售收入（2023-2026）&amp;（万元）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全球主要厂商熔模铸造总部及产地分布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全球主要厂商成立时间及熔模铸造商业化日期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全球主要厂商熔模铸造产品类型及应用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2025年全球熔模铸造主要厂商市场地位（第一梯队、第二梯队和第三梯队）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全球熔模铸造市场投资、并购等现状分析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全球主要地区熔模铸造产量增速（CAGR）：（2021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全球主要地区熔模铸造产量（2021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全球主要地区熔模铸造产量（2021-2026）&amp;（千吨）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全球主要地区熔模铸造产量（2027-2032）&amp;（千吨）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全球主要地区熔模铸造产量市场份额（2021-2026）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全球主要地区熔模铸造产量市场份额（2027-2032）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中国市场熔模铸造产量、销量、进出口（2021-2026）&amp;（千吨）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中国市场熔模铸造产量、销量、进出口预测（2027-2032）&amp;（千吨）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全球主要地区熔模铸造销售收入增速：（2021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全球主要地区熔模铸造销售收入（2021-2026）&amp;（万元）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全球主要地区熔模铸造销售收入市场份额（2021-2026）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全球主要地区熔模铸造收入（2027-2032）&amp;（万元）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全球主要地区熔模铸造收入市场份额（2027-2032）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全球主要地区熔模铸造销量（千吨）：2021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全球主要地区熔模铸造销量（2021-2026）&amp;（千吨）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全球主要地区熔模铸造销量市场份额（2021-2026）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全球主要地区熔模铸造销量（2027-2032）&amp;（千吨）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全球主要地区熔模铸造销量份额（2027-2032）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熔模铸造生产基地、销售区域、竞争对手及市场地位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熔模铸造产品规格、参数及市场应用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熔模铸造销量（千吨）、收入（万元）、价格（元/吨）及毛利率（2021-2026）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全球不同产品类型熔模铸造销量（2021-2026）&amp;（千吨）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全球不同产品类型熔模铸造销量市场份额（2021-2026）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全球不同产品类型熔模铸造销量预测（2027-2032）&amp;（千吨）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全球市场不同产品类型熔模铸造销量市场份额预测（2027-2032）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全球不同产品类型熔模铸造收入（2021-2026）&amp;（万元）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全球不同产品类型熔模铸造收入市场份额（2021-2026）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全球不同产品类型熔模铸造收入预测（2027-2032）&amp;（万元）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全球不同产品类型熔模铸造收入市场份额预测（2027-2032）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中国不同产品类型熔模铸造销量（2021-2026）&amp;（千吨）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中国不同产品类型熔模铸造销量市场份额（2021-2026）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中国不同产品类型熔模铸造销量预测（2027-2032）&amp;（千吨）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全球市场不同产品类型熔模铸造销量市场份额预测（2027-2032）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中国不同产品类型熔模铸造收入（2021-2026）&amp;（万元）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中国不同产品类型熔模铸造收入市场份额（2021-2026）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中国不同产品类型熔模铸造收入预测（2027-2032）&amp;（万元）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中国不同产品类型熔模铸造收入市场份额预测（2027-2032）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全球不同应用熔模铸造销量（2021-2026）&amp;（千吨）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全球不同应用熔模铸造销量市场份额（2021-2026）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全球不同应用熔模铸造销量预测（2027-2032）&amp;（千吨）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全球市场不同应用熔模铸造销量市场份额预测（2027-2032）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全球不同应用熔模铸造收入（2021-2026）&amp;（万元）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全球不同应用熔模铸造收入市场份额（2021-2026）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全球不同应用熔模铸造收入预测（2027-2032）&amp;（万元）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全球不同应用熔模铸造收入市场份额预测（2027-2032）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中国不同应用熔模铸造销量（2021-2026）&amp;（千吨）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中国不同应用熔模铸造销量市场份额（2021-2026）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中国不同应用熔模铸造销量预测（2027-2032）&amp;（千吨）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中国市场不同应用熔模铸造销量市场份额预测（2027-2032）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中国不同应用熔模铸造收入（2021-2026）&amp;（万元）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中国不同应用熔模铸造收入市场份额（2021-2026）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中国不同应用熔模铸造收入预测（2027-2032）&amp;（万元）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中国不同应用熔模铸造收入市场份额预测（2027-2032）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熔模铸造行业发展趋势</w:t>
      </w:r>
      <w:r>
        <w:rPr>
          <w:rFonts w:hint="eastAsia"/>
        </w:rPr>
        <w:br/>
      </w:r>
      <w:r>
        <w:rPr>
          <w:rFonts w:hint="eastAsia"/>
        </w:rPr>
        <w:t>　　表 141： 熔模铸造行业主要驱动因素</w:t>
      </w:r>
      <w:r>
        <w:rPr>
          <w:rFonts w:hint="eastAsia"/>
        </w:rPr>
        <w:br/>
      </w:r>
      <w:r>
        <w:rPr>
          <w:rFonts w:hint="eastAsia"/>
        </w:rPr>
        <w:t>　　表 142： 熔模铸造行业供应链分析</w:t>
      </w:r>
      <w:r>
        <w:rPr>
          <w:rFonts w:hint="eastAsia"/>
        </w:rPr>
        <w:br/>
      </w:r>
      <w:r>
        <w:rPr>
          <w:rFonts w:hint="eastAsia"/>
        </w:rPr>
        <w:t>　　表 143： 熔模铸造上游原料供应商</w:t>
      </w:r>
      <w:r>
        <w:rPr>
          <w:rFonts w:hint="eastAsia"/>
        </w:rPr>
        <w:br/>
      </w:r>
      <w:r>
        <w:rPr>
          <w:rFonts w:hint="eastAsia"/>
        </w:rPr>
        <w:t>　　表 144： 熔模铸造主要地区不同应用客户分析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熔模铸造典型经销商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熔模铸造产品图片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全球不同产品类型熔模铸造销售额2021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全球不同产品类型熔模铸造市场份额2025 &amp; 2032</w:t>
      </w:r>
      <w:r>
        <w:rPr>
          <w:rFonts w:hint="eastAsia"/>
        </w:rPr>
        <w:br/>
      </w:r>
      <w:r>
        <w:rPr>
          <w:rFonts w:hint="eastAsia"/>
        </w:rPr>
        <w:t>　　图 4： 硅酸钠工艺产品图片</w:t>
      </w:r>
      <w:r>
        <w:rPr>
          <w:rFonts w:hint="eastAsia"/>
        </w:rPr>
        <w:br/>
      </w:r>
      <w:r>
        <w:rPr>
          <w:rFonts w:hint="eastAsia"/>
        </w:rPr>
        <w:t>　　图 5： 正硅酸四乙酯（硅溶胶工艺）产品图片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全球不同应用熔模铸造市场份额2025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航空航天与军事</w:t>
      </w:r>
      <w:r>
        <w:rPr>
          <w:rFonts w:hint="eastAsia"/>
        </w:rPr>
        <w:br/>
      </w:r>
      <w:r>
        <w:rPr>
          <w:rFonts w:hint="eastAsia"/>
        </w:rPr>
        <w:t>　　图 10： 工业燃气轮机</w:t>
      </w:r>
      <w:r>
        <w:rPr>
          <w:rFonts w:hint="eastAsia"/>
        </w:rPr>
        <w:br/>
      </w:r>
      <w:r>
        <w:rPr>
          <w:rFonts w:hint="eastAsia"/>
        </w:rPr>
        <w:t>　　图 11： 一般工业机械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2025年全球前五大生产商熔模铸造市场份额</w:t>
      </w:r>
      <w:r>
        <w:rPr>
          <w:rFonts w:hint="eastAsia"/>
        </w:rPr>
        <w:br/>
      </w:r>
      <w:r>
        <w:rPr>
          <w:rFonts w:hint="eastAsia"/>
        </w:rPr>
        <w:t>　　图 13： 2025年全球熔模铸造第一梯队、第二梯队和第三梯队厂商及市场份额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全球熔模铸造产能、产量、产能利用率及发展趋势（2021-2032）&amp;（千吨）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全球熔模铸造产量、需求量及发展趋势（2021-2032）&amp;（千吨）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全球主要地区熔模铸造产量市场份额（2021-2032）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中国熔模铸造产能、产量、产能利用率及发展趋势（2021-2032）&amp;（千吨）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中国熔模铸造产量、市场需求量及发展趋势（2021-2032）&amp;（千吨）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全球熔模铸造市场销售额及增长率：（2021-2032）&amp;（万元）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全球市场熔模铸造市场规模：2021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全球市场熔模铸造价格趋势（2021-2032）&amp;（元/吨）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全球主要地区熔模铸造销售收入（2021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全球主要地区熔模铸造销售收入市场份额（2021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中东市场熔模铸造销量及增长率（2021-2032）&amp;（千吨）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中东市场熔模铸造收入及增长率（2021-2032）&amp;（万元）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全球不同产品类型熔模铸造价格走势（2021-2032）&amp;（元/吨）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全球不同应用熔模铸造价格走势（2021-2032）&amp;（元/吨）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熔模铸造中国企业SWOT分析</w:t>
      </w:r>
      <w:r>
        <w:rPr>
          <w:rFonts w:hint="eastAsia"/>
        </w:rPr>
        <w:br/>
      </w:r>
      <w:r>
        <w:rPr>
          <w:rFonts w:hint="eastAsia"/>
        </w:rPr>
        <w:t>　　图 44： 熔模铸造产业链</w:t>
      </w:r>
      <w:r>
        <w:rPr>
          <w:rFonts w:hint="eastAsia"/>
        </w:rPr>
        <w:br/>
      </w:r>
      <w:r>
        <w:rPr>
          <w:rFonts w:hint="eastAsia"/>
        </w:rPr>
        <w:t>　　图 45： 熔模铸造行业采购模式分析</w:t>
      </w:r>
      <w:r>
        <w:rPr>
          <w:rFonts w:hint="eastAsia"/>
        </w:rPr>
        <w:br/>
      </w:r>
      <w:r>
        <w:rPr>
          <w:rFonts w:hint="eastAsia"/>
        </w:rPr>
        <w:t>　　图 46： 熔模铸造行业生产模式</w:t>
      </w:r>
      <w:r>
        <w:rPr>
          <w:rFonts w:hint="eastAsia"/>
        </w:rPr>
        <w:br/>
      </w:r>
      <w:r>
        <w:rPr>
          <w:rFonts w:hint="eastAsia"/>
        </w:rPr>
        <w:t>　　图 47： 熔模铸造行业销售模式分析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eb85e3c14f47" w:history="1">
        <w:r>
          <w:rPr>
            <w:rStyle w:val="Hyperlink"/>
          </w:rPr>
          <w:t>2026-2032年全球与中国熔模铸造行业研究分析及发展前景预测报告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eb85e3c14f47" w:history="1">
        <w:r>
          <w:rPr>
            <w:rStyle w:val="Hyperlink"/>
          </w:rPr>
          <w:t>https://www.20087.com/5/18/RongMoZhuZaoFaZhanXianZhuangQianJing.html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热点：十大钢结构企业排名、熔模铸造的工艺过程、不锈钢铸造、熔模铸造名词解释、熔模铸造的工艺过程、熔模铸造的优缺点、翻砂铸造厂招工、熔模铸造法、失蜡法铸造工艺流程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1065f71546fc" w:history="1">
      <w:r>
        <w:rPr>
          <w:rStyle w:val="Hyperlink"/>
        </w:rPr>
        <w:t>2026-2032年全球与中国熔模铸造行业研究分析及发展前景预测报告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RongMoZhuZaoFaZhanXianZhuangQianJing.html" TargetMode="External" Id="R08d5eb85e3c1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RongMoZhuZaoFaZhanXianZhuangQianJing.html" TargetMode="External" Id="R11dc1065f71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2026-01-01T01:30:13Z</dcterms:created>
  <dcterms:modified xsi:type="dcterms:W3CDTF">2026-01-01T02:30:13Z</dcterms:modified>
  <dc:subject>2026-2032年全球与中国熔模铸造行业研究分析及发展前景预测报告</dc:subject>
  <dc:title>2026-2032年全球与中国熔模铸造行业研究分析及发展前景预测报告</dc:title>
  <cp:keywords>2026-2032年全球与中国熔模铸造行业研究分析及发展前景预测报告</cp:keywords>
  <dc:description>2026-2032年全球与中国熔模铸造行业研究分析及发展前景预测报告</dc:description>
</cp:coreProperties>
</file>