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b93d015d64ac2" w:history="1">
              <w:r>
                <w:rPr>
                  <w:rStyle w:val="Hyperlink"/>
                </w:rPr>
                <w:t>2026-2032年中国通用逻辑门芯片市场研究分析及前景趋势预测报告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b93d015d64ac2" w:history="1">
              <w:r>
                <w:rPr>
                  <w:rStyle w:val="Hyperlink"/>
                </w:rPr>
                <w:t>2026-2032年中国通用逻辑门芯片市场研究分析及前景趋势预测报告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b93d015d64ac2" w:history="1">
                <w:r>
                  <w:rPr>
                    <w:rStyle w:val="Hyperlink"/>
                  </w:rPr>
                  <w:t>https://www.20087.com/5/58/TongYongLuoJiMenXinPianXianZhuangYuQianJingFenXi.html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逻辑门芯片是实现基本布尔运算（如与、或、非、异或）的标准化数字集成电路，广泛应用于消费电子、工业控制、汽车电子及教育实验中。主流产品基于CMOS工艺（如74HC、4000系列），强调低功耗（nA级静态电流）、宽电压范围（2–15V）、高噪声容限及ESD防护能力。在快速原型验证与中小批量生产场景中，因设计灵活、成本低廉而持续保有市场。现代封装形式包括DIP、SOIC及QFN，支持自动化贴装。然而，在高频应用中传播延迟限制性能、功能固定难以满足复杂逻辑需求，以及被FPGA或微控制器逐步替代等问题，使其在高端设计中使用减少。</w:t>
      </w:r>
      <w:r>
        <w:rPr>
          <w:rFonts w:hint="eastAsia"/>
        </w:rPr>
        <w:br/>
      </w:r>
      <w:r>
        <w:rPr>
          <w:rFonts w:hint="eastAsia"/>
        </w:rPr>
        <w:t>　　未来，通用逻辑门芯片将聚焦于超低功耗物联网节点、教育创新与可持续制造三大方向。市场调研网指出，一方面，亚阈值CMOS技术将实现pW级待机功耗，适配能量采集设备；另一方面，可编程逻辑门阵列（PLGA）概念探索将赋予有限重构能力。在教学领域，透明封装与可视化信号流动设计将提升STEM教育体验。此外，采用再生硅与绿色封装材料将降低环境足迹。长远来看，该芯片虽非技术前沿，但在基础电子、应急维修与极简系统中，仍将作为可靠、透明、可理解的数字逻辑基石持续发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0b93d015d64ac2" w:history="1">
        <w:r>
          <w:rPr>
            <w:rStyle w:val="Hyperlink"/>
          </w:rPr>
          <w:t>2026-2032年中国通用逻辑门芯片市场研究分析及前景趋势预测报告</w:t>
        </w:r>
      </w:hyperlink>
      <w:r>
        <w:rPr>
          <w:rFonts w:hint="eastAsia"/>
        </w:rPr>
        <w:t>》，2025年通用逻辑门芯片行业市场规模达 亿元，预计2032年市场规模将达 亿元，期间年均复合增长率（CAGR）达 %。报告依托多年行业监测数据，结合通用逻辑门芯片行业现状与未来前景，系统分析了通用逻辑门芯片市场需求、市场规模、产业链结构、价格机制及细分市场特征。报告对通用逻辑门芯片市场前景进行了客观评估，预测了通用逻辑门芯片行业发展趋势，并详细解读了品牌竞争格局、市场集中度及重点企业的运营表现。此外，报告通过SWOT分析识别了通用逻辑门芯片行业机遇与潜在风险，为投资者和决策者提供了科学、规范的战略建议，助力把握通用逻辑门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通用逻辑门芯片市场概述</w:t>
      </w:r>
      <w:r>
        <w:rPr>
          <w:rFonts w:hint="eastAsia"/>
        </w:rPr>
        <w:br/>
      </w:r>
      <w:r>
        <w:rPr>
          <w:rFonts w:hint="eastAsia"/>
        </w:rPr>
        <w:t>　　1.1 通用逻辑门芯片市场概述</w:t>
      </w:r>
      <w:r>
        <w:rPr>
          <w:rFonts w:hint="eastAsia"/>
        </w:rPr>
        <w:br/>
      </w:r>
      <w:r>
        <w:rPr>
          <w:rFonts w:hint="eastAsia"/>
        </w:rPr>
        <w:t>　　1.2 不同产品类型通用逻辑门芯片分析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中国市场不同产品类型通用逻辑门芯片规模对比（2021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与门芯片</w:t>
      </w:r>
      <w:r>
        <w:rPr>
          <w:rFonts w:hint="eastAsia"/>
        </w:rPr>
        <w:br/>
      </w:r>
      <w:r>
        <w:rPr>
          <w:rFonts w:hint="eastAsia"/>
        </w:rPr>
        <w:t>　　　　1.2.3 或门芯片</w:t>
      </w:r>
      <w:r>
        <w:rPr>
          <w:rFonts w:hint="eastAsia"/>
        </w:rPr>
        <w:br/>
      </w:r>
      <w:r>
        <w:rPr>
          <w:rFonts w:hint="eastAsia"/>
        </w:rPr>
        <w:t>　　　　1.2.4 非门芯片</w:t>
      </w:r>
      <w:r>
        <w:rPr>
          <w:rFonts w:hint="eastAsia"/>
        </w:rPr>
        <w:br/>
      </w:r>
      <w:r>
        <w:rPr>
          <w:rFonts w:hint="eastAsia"/>
        </w:rPr>
        <w:t>　　1.3 不同产品通用逻辑门芯片分析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中国市场不同产品通用逻辑门芯片规模对比（2021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CMOS Logic IC</w:t>
      </w:r>
      <w:r>
        <w:rPr>
          <w:rFonts w:hint="eastAsia"/>
        </w:rPr>
        <w:br/>
      </w:r>
      <w:r>
        <w:rPr>
          <w:rFonts w:hint="eastAsia"/>
        </w:rPr>
        <w:t>　　　　1.3.3 BiCMOS Logic IC</w:t>
      </w:r>
      <w:r>
        <w:rPr>
          <w:rFonts w:hint="eastAsia"/>
        </w:rPr>
        <w:br/>
      </w:r>
      <w:r>
        <w:rPr>
          <w:rFonts w:hint="eastAsia"/>
        </w:rPr>
        <w:t>　　　　1.3.4 TTL （Transistor-to-Transistor Logic）</w:t>
      </w:r>
      <w:r>
        <w:rPr>
          <w:rFonts w:hint="eastAsia"/>
        </w:rPr>
        <w:br/>
      </w:r>
      <w:r>
        <w:rPr>
          <w:rFonts w:hint="eastAsia"/>
        </w:rPr>
        <w:t>　　1.4 不同功能通用逻辑门芯片分析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中国市场不同功能通用逻辑门芯片规模对比（2021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基本逻辑门</w:t>
      </w:r>
      <w:r>
        <w:rPr>
          <w:rFonts w:hint="eastAsia"/>
        </w:rPr>
        <w:br/>
      </w:r>
      <w:r>
        <w:rPr>
          <w:rFonts w:hint="eastAsia"/>
        </w:rPr>
        <w:t>　　　　1.4.3 通用逻辑门集成电路</w:t>
      </w:r>
      <w:r>
        <w:rPr>
          <w:rFonts w:hint="eastAsia"/>
        </w:rPr>
        <w:br/>
      </w:r>
      <w:r>
        <w:rPr>
          <w:rFonts w:hint="eastAsia"/>
        </w:rPr>
        <w:t>　　　　1.4.4 缓冲器和驱动器集成电路</w:t>
      </w:r>
      <w:r>
        <w:rPr>
          <w:rFonts w:hint="eastAsia"/>
        </w:rPr>
        <w:br/>
      </w:r>
      <w:r>
        <w:rPr>
          <w:rFonts w:hint="eastAsia"/>
        </w:rPr>
        <w:t>　　1.5 从不同应用，通用逻辑门芯片主要包括如下几个方面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中国市场不同应用通用逻辑门芯片规模对比（2021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中国通用逻辑门芯片市场规模现状及未来趋势（2021-2032）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中国市场主要企业通用逻辑门芯片规模及市场份额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中国市场主要厂商进入通用逻辑门芯片行业时间点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中国市场主要厂商通用逻辑门芯片产品类型及应用</w:t>
      </w:r>
      <w:r>
        <w:rPr>
          <w:rFonts w:hint="eastAsia"/>
        </w:rPr>
        <w:br/>
      </w:r>
      <w:r>
        <w:rPr>
          <w:rFonts w:hint="eastAsia"/>
        </w:rPr>
        <w:t>　　2.5 通用逻辑门芯片行业集中度、竞争程度分析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通用逻辑门芯片行业集中度分析：2025年中国市场Top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中国市场通用逻辑门芯片第一梯队、第二梯队和第三梯队厂商及市场份额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中国不同产品类型通用逻辑门芯片规模及预测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中国不同产品类型通用逻辑门芯片规模及市场份额（2021-2026）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中国不同产品类型通用逻辑门芯片规模预测（2027-2032）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中国不同应用通用逻辑门芯片规模及市场份额（2021-2026）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中国不同应用通用逻辑门芯片规模预测（2027-2032）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通用逻辑门芯片行业发展机遇及主要驱动因素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通用逻辑门芯片行业发展面临的风险</w:t>
      </w:r>
      <w:r>
        <w:rPr>
          <w:rFonts w:hint="eastAsia"/>
        </w:rPr>
        <w:br/>
      </w:r>
      <w:r>
        <w:rPr>
          <w:rFonts w:hint="eastAsia"/>
        </w:rPr>
        <w:t>　　6.3 通用逻辑门芯片行业政策分析</w:t>
      </w:r>
      <w:r>
        <w:rPr>
          <w:rFonts w:hint="eastAsia"/>
        </w:rPr>
        <w:br/>
      </w:r>
      <w:r>
        <w:rPr>
          <w:rFonts w:hint="eastAsia"/>
        </w:rPr>
        <w:t>　　6.4 通用逻辑门芯片中国企业SWOT分析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通用逻辑门芯片行业产业链简介</w:t>
      </w:r>
      <w:r>
        <w:rPr>
          <w:rFonts w:hint="eastAsia"/>
        </w:rPr>
        <w:br/>
      </w:r>
      <w:r>
        <w:rPr>
          <w:rFonts w:hint="eastAsia"/>
        </w:rPr>
        <w:t>　　　　7.1.1 通用逻辑门芯片行业供应链分析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通用逻辑门芯片行业主要下游客户</w:t>
      </w:r>
      <w:r>
        <w:rPr>
          <w:rFonts w:hint="eastAsia"/>
        </w:rPr>
        <w:br/>
      </w:r>
      <w:r>
        <w:rPr>
          <w:rFonts w:hint="eastAsia"/>
        </w:rPr>
        <w:t>　　7.2 通用逻辑门芯片行业采购模式</w:t>
      </w:r>
      <w:r>
        <w:rPr>
          <w:rFonts w:hint="eastAsia"/>
        </w:rPr>
        <w:br/>
      </w:r>
      <w:r>
        <w:rPr>
          <w:rFonts w:hint="eastAsia"/>
        </w:rPr>
        <w:t>　　7.3 通用逻辑门芯片行业开发/生产模式</w:t>
      </w:r>
      <w:r>
        <w:rPr>
          <w:rFonts w:hint="eastAsia"/>
        </w:rPr>
        <w:br/>
      </w:r>
      <w:r>
        <w:rPr>
          <w:rFonts w:hint="eastAsia"/>
        </w:rPr>
        <w:t>　　7.4 通用逻辑门芯片行业销售模式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中国市场不同产品类型通用逻辑门芯片规模（万元）及增长率对比（2021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与门芯片主要企业列表</w:t>
      </w:r>
      <w:r>
        <w:rPr>
          <w:rFonts w:hint="eastAsia"/>
        </w:rPr>
        <w:br/>
      </w:r>
      <w:r>
        <w:rPr>
          <w:rFonts w:hint="eastAsia"/>
        </w:rPr>
        <w:t>　　表 3： 或门芯片主要企业列表</w:t>
      </w:r>
      <w:r>
        <w:rPr>
          <w:rFonts w:hint="eastAsia"/>
        </w:rPr>
        <w:br/>
      </w:r>
      <w:r>
        <w:rPr>
          <w:rFonts w:hint="eastAsia"/>
        </w:rPr>
        <w:t>　　表 4： 非门芯片主要企业列表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中国市场不同产品通用逻辑门芯片规模（万元）及增长率对比（2021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CMOS Logic IC主要企业列表</w:t>
      </w:r>
      <w:r>
        <w:rPr>
          <w:rFonts w:hint="eastAsia"/>
        </w:rPr>
        <w:br/>
      </w:r>
      <w:r>
        <w:rPr>
          <w:rFonts w:hint="eastAsia"/>
        </w:rPr>
        <w:t>　　表 7： BiCMOS Logic IC主要企业列表</w:t>
      </w:r>
      <w:r>
        <w:rPr>
          <w:rFonts w:hint="eastAsia"/>
        </w:rPr>
        <w:br/>
      </w:r>
      <w:r>
        <w:rPr>
          <w:rFonts w:hint="eastAsia"/>
        </w:rPr>
        <w:t>　　表 8： TTL （Transistor-to-Transistor Logic）主要企业列表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中国市场不同功能通用逻辑门芯片规模（万元）及增长率对比（2021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基本逻辑门主要企业列表</w:t>
      </w:r>
      <w:r>
        <w:rPr>
          <w:rFonts w:hint="eastAsia"/>
        </w:rPr>
        <w:br/>
      </w:r>
      <w:r>
        <w:rPr>
          <w:rFonts w:hint="eastAsia"/>
        </w:rPr>
        <w:t>　　表 11： 通用逻辑门集成电路主要企业列表</w:t>
      </w:r>
      <w:r>
        <w:rPr>
          <w:rFonts w:hint="eastAsia"/>
        </w:rPr>
        <w:br/>
      </w:r>
      <w:r>
        <w:rPr>
          <w:rFonts w:hint="eastAsia"/>
        </w:rPr>
        <w:t>　　表 12： 缓冲器和驱动器集成电路主要企业列表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中国市场不同应用通用逻辑门芯片规模（万元）及增长率对比（2021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中国市场主要企业通用逻辑门芯片规模（万元）&amp;（2021-2026）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中国市场主要企业通用逻辑门芯片规模份额对比（2021-2026）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中国市场主要企业进入通用逻辑门芯片市场日期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中国市场主要厂商通用逻辑门芯片产品类型及应用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2025年中国市场通用逻辑门芯片主要厂商市场地位（第一梯队、第二梯队和第三梯队）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中国市场通用逻辑门芯片市场投资、并购等现状分析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重点企业（14）在中国市场通用逻辑门芯片收入（万元）及毛利率（2021-2026）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中国不同产品类型通用逻辑门芯片规模列表（万元）&amp;（2021-2026）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中国不同产品类型通用逻辑门芯片规模市场份额列表（2021-2026）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中国不同产品类型通用逻辑门芯片规模（万元）预测（2027-2032）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中国不同产品类型通用逻辑门芯片规模市场份额预测（2027-2032）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中国不同应用通用逻辑门芯片规模列表（万元）&amp;（2021-2026）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中国不同应用通用逻辑门芯片规模市场份额列表（2021-2026）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中国不同应用通用逻辑门芯片规模（万元）预测（2027-2032）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中国不同应用通用逻辑门芯片规模市场份额预测（2027-2032）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通用逻辑门芯片行业发展机遇及主要驱动因素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通用逻辑门芯片行业发展面临的风险</w:t>
      </w:r>
      <w:r>
        <w:rPr>
          <w:rFonts w:hint="eastAsia"/>
        </w:rPr>
        <w:br/>
      </w:r>
      <w:r>
        <w:rPr>
          <w:rFonts w:hint="eastAsia"/>
        </w:rPr>
        <w:t>　　表 87： 通用逻辑门芯片行业政策分析</w:t>
      </w:r>
      <w:r>
        <w:rPr>
          <w:rFonts w:hint="eastAsia"/>
        </w:rPr>
        <w:br/>
      </w:r>
      <w:r>
        <w:rPr>
          <w:rFonts w:hint="eastAsia"/>
        </w:rPr>
        <w:t>　　表 88： 通用逻辑门芯片行业供应链分析</w:t>
      </w:r>
      <w:r>
        <w:rPr>
          <w:rFonts w:hint="eastAsia"/>
        </w:rPr>
        <w:br/>
      </w:r>
      <w:r>
        <w:rPr>
          <w:rFonts w:hint="eastAsia"/>
        </w:rPr>
        <w:t>　　表 89： 通用逻辑门芯片上游原材料和主要供应商情况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通用逻辑门芯片行业主要下游客户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通用逻辑门芯片产品图片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3： 与门芯片产品图片</w:t>
      </w:r>
      <w:r>
        <w:rPr>
          <w:rFonts w:hint="eastAsia"/>
        </w:rPr>
        <w:br/>
      </w:r>
      <w:r>
        <w:rPr>
          <w:rFonts w:hint="eastAsia"/>
        </w:rPr>
        <w:t>　　图 4： 中国与门芯片规模（万元）及增长率（2021-2032）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或门芯片产品图片</w:t>
      </w:r>
      <w:r>
        <w:rPr>
          <w:rFonts w:hint="eastAsia"/>
        </w:rPr>
        <w:br/>
      </w:r>
      <w:r>
        <w:rPr>
          <w:rFonts w:hint="eastAsia"/>
        </w:rPr>
        <w:t>　　图 6： 中国或门芯片规模（万元）及增长率（2021-2032）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非门芯片产品图片</w:t>
      </w:r>
      <w:r>
        <w:rPr>
          <w:rFonts w:hint="eastAsia"/>
        </w:rPr>
        <w:br/>
      </w:r>
      <w:r>
        <w:rPr>
          <w:rFonts w:hint="eastAsia"/>
        </w:rPr>
        <w:t>　　图 8： 中国非门芯片规模（万元）及增长率（2021-2032）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中国不同产品通用逻辑门芯片市场份额2025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CMOS Logic IC产品图片</w:t>
      </w:r>
      <w:r>
        <w:rPr>
          <w:rFonts w:hint="eastAsia"/>
        </w:rPr>
        <w:br/>
      </w:r>
      <w:r>
        <w:rPr>
          <w:rFonts w:hint="eastAsia"/>
        </w:rPr>
        <w:t>　　图 11： 中国CMOS Logic IC规模（万元）及增长率（2021-2032）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BiCMOS Logic IC产品图片</w:t>
      </w:r>
      <w:r>
        <w:rPr>
          <w:rFonts w:hint="eastAsia"/>
        </w:rPr>
        <w:br/>
      </w:r>
      <w:r>
        <w:rPr>
          <w:rFonts w:hint="eastAsia"/>
        </w:rPr>
        <w:t>　　图 13： 中国BiCMOS Logic IC规模（万元）及增长率（2021-2032）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TTL （Transistor-to-Transistor Logic）产品图片</w:t>
      </w:r>
      <w:r>
        <w:rPr>
          <w:rFonts w:hint="eastAsia"/>
        </w:rPr>
        <w:br/>
      </w:r>
      <w:r>
        <w:rPr>
          <w:rFonts w:hint="eastAsia"/>
        </w:rPr>
        <w:t>　　图 15： 中国TTL （Transistor-to-Transistor Logic）规模（万元）及增长率（2021-2032）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中国不同功能通用逻辑门芯片市场份额2025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基本逻辑门产品图片</w:t>
      </w:r>
      <w:r>
        <w:rPr>
          <w:rFonts w:hint="eastAsia"/>
        </w:rPr>
        <w:br/>
      </w:r>
      <w:r>
        <w:rPr>
          <w:rFonts w:hint="eastAsia"/>
        </w:rPr>
        <w:t>　　图 18： 中国基本逻辑门规模（万元）及增长率（2021-2032）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通用逻辑门集成电路产品图片</w:t>
      </w:r>
      <w:r>
        <w:rPr>
          <w:rFonts w:hint="eastAsia"/>
        </w:rPr>
        <w:br/>
      </w:r>
      <w:r>
        <w:rPr>
          <w:rFonts w:hint="eastAsia"/>
        </w:rPr>
        <w:t>　　图 20： 中国通用逻辑门集成电路规模（万元）及增长率（2021-2032）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缓冲器和驱动器集成电路产品图片</w:t>
      </w:r>
      <w:r>
        <w:rPr>
          <w:rFonts w:hint="eastAsia"/>
        </w:rPr>
        <w:br/>
      </w:r>
      <w:r>
        <w:rPr>
          <w:rFonts w:hint="eastAsia"/>
        </w:rPr>
        <w:t>　　图 22： 中国缓冲器和驱动器集成电路规模（万元）及增长率（2021-2032）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中国不同应用通用逻辑门芯片市场份额2025 VS 2032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航空航天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中国通用逻辑门芯片市场规模增速预测：（2021-2032）&amp;（万元）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中国市场通用逻辑门芯片市场规模，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2025年中国市场前五大厂商通用逻辑门芯片市场份额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2025年中国市场通用逻辑门芯片第一梯队、第二梯队和第三梯队厂商及市场份额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34： 通用逻辑门芯片中国企业SWOT分析</w:t>
      </w:r>
      <w:r>
        <w:rPr>
          <w:rFonts w:hint="eastAsia"/>
        </w:rPr>
        <w:br/>
      </w:r>
      <w:r>
        <w:rPr>
          <w:rFonts w:hint="eastAsia"/>
        </w:rPr>
        <w:t>　　图 35： 通用逻辑门芯片产业链</w:t>
      </w:r>
      <w:r>
        <w:rPr>
          <w:rFonts w:hint="eastAsia"/>
        </w:rPr>
        <w:br/>
      </w:r>
      <w:r>
        <w:rPr>
          <w:rFonts w:hint="eastAsia"/>
        </w:rPr>
        <w:t>　　图 36： 通用逻辑门芯片行业采购模式</w:t>
      </w:r>
      <w:r>
        <w:rPr>
          <w:rFonts w:hint="eastAsia"/>
        </w:rPr>
        <w:br/>
      </w:r>
      <w:r>
        <w:rPr>
          <w:rFonts w:hint="eastAsia"/>
        </w:rPr>
        <w:t>　　图 37： 通用逻辑门芯片行业开发/生产模式分析</w:t>
      </w:r>
      <w:r>
        <w:rPr>
          <w:rFonts w:hint="eastAsia"/>
        </w:rPr>
        <w:br/>
      </w:r>
      <w:r>
        <w:rPr>
          <w:rFonts w:hint="eastAsia"/>
        </w:rPr>
        <w:t>　　图 38： 通用逻辑门芯片行业销售模式分析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b93d015d64ac2" w:history="1">
        <w:r>
          <w:rPr>
            <w:rStyle w:val="Hyperlink"/>
          </w:rPr>
          <w:t>2026-2032年中国通用逻辑门芯片市场研究分析及前景趋势预测报告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b93d015d64ac2" w:history="1">
        <w:r>
          <w:rPr>
            <w:rStyle w:val="Hyperlink"/>
          </w:rPr>
          <w:t>https://www.20087.com/5/58/TongYongLuoJiMenXinPianXianZhuangYuQianJingFenXi.html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热点：逻辑芯片是什么、通用逻辑门芯片有哪些、中国逻辑芯片三巨头、逻辑门芯片内部构造、中国芯片有哪些、通用逻辑门有哪几种、逻辑门电路工作原理、逻辑门芯片功能测试实验、集成逻辑门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997ffef3c43a7" w:history="1">
      <w:r>
        <w:rPr>
          <w:rStyle w:val="Hyperlink"/>
        </w:rPr>
        <w:t>2026-2032年中国通用逻辑门芯片市场研究分析及前景趋势预测报告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ongYongLuoJiMenXinPianXianZhuangYuQianJingFenXi.html" TargetMode="External" Id="Rb50b93d015d6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ongYongLuoJiMenXinPianXianZhuangYuQianJingFenXi.html" TargetMode="External" Id="R9ed997ffef3c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2026-01-31T01:40:51Z</dcterms:created>
  <dcterms:modified xsi:type="dcterms:W3CDTF">2026-01-31T02:40:51Z</dcterms:modified>
  <dc:subject>2026-2032年中国通用逻辑门芯片市场研究分析及前景趋势预测报告</dc:subject>
  <dc:title>2026-2032年中国通用逻辑门芯片市场研究分析及前景趋势预测报告</dc:title>
  <cp:keywords>2026-2032年中国通用逻辑门芯片市场研究分析及前景趋势预测报告</cp:keywords>
  <dc:description>2026-2032年中国通用逻辑门芯片市场研究分析及前景趋势预测报告</dc:description>
</cp:coreProperties>
</file>