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5683f6cb154316" w:history="1">
              <w:r>
                <w:rPr>
                  <w:rStyle w:val="Hyperlink"/>
                </w:rPr>
                <w:t>2026-2032年全球与中国太赫兹成像系统市场调研及前景分析报告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5683f6cb154316" w:history="1">
              <w:r>
                <w:rPr>
                  <w:rStyle w:val="Hyperlink"/>
                </w:rPr>
                <w:t>2026-2032年全球与中国太赫兹成像系统市场调研及前景分析报告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5786786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5683f6cb154316" w:history="1">
                <w:r>
                  <w:rPr>
                    <w:rStyle w:val="Hyperlink"/>
                  </w:rPr>
                  <w:t>https://www.20087.com/6/78/TaiHeZiChengXiangXiTongHangYeQianJingFenXi.html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太赫兹成像系统利用0.1–10 THz频段电磁波对非金属材料的穿透性与指纹光谱特性，实现无损检测、安全检查与生物医学成像，典型应用包括药品包装检测、文物修复、机场安检及皮肤癌筛查。目前，太赫兹成像系统技术路线分为连续波（CW）与脉冲式（TDS），其中TDS系统可获取时域波形并反演复介电常数，但设备庞大昂贵；CW系统结构紧凑，适合工业在线检测。主流产品采用肖特基二极管倍频源、微测辐射热计焦平面或电光采样技术，强调高信噪比与成像速度。然而，太赫兹波在空气中易被水蒸气吸收，有效作用距离受限；同时，缺乏高功率室温源与高灵敏度探测器，导致成像速度慢、成本高。此外，图像重建算法复杂，实时性不足，制约现场部署。</w:t>
      </w:r>
      <w:r>
        <w:rPr>
          <w:rFonts w:hint="eastAsia"/>
        </w:rPr>
        <w:br/>
      </w:r>
      <w:r>
        <w:rPr>
          <w:rFonts w:hint="eastAsia"/>
        </w:rPr>
        <w:t>　　未来，太赫兹成像系统将向室温高功率源、实时计算与多模态融合方向突破。市场调研网认为，基于等离子体激元或量子级联激光器的新型源将提升输出功率；CMOS集成太赫兹焦平面阵列将实现低成本、小型化成像。AI驱动的压缩感知与超分辨率重建算法将大幅缩短采集时间，支持视频级帧率。在应用端，太赫兹-拉曼-红外多光谱融合将提升物质识别准确率。政策层面，《“十四五”先进医疗装备重点专项》将支持太赫兹在无创诊断中的临床转化。长远看，太赫兹成像系统将从实验室仪器升级为具备快速、无损与智能识别能力的工业与医疗检测终端，在高端制造质量控制与精准健康筛查中开辟不可替代的应用蓝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5683f6cb154316" w:history="1">
        <w:r>
          <w:rPr>
            <w:rStyle w:val="Hyperlink"/>
          </w:rPr>
          <w:t>2026-2032年全球与中国太赫兹成像系统市场调研及前景分析报告</w:t>
        </w:r>
      </w:hyperlink>
      <w:r>
        <w:rPr>
          <w:rFonts w:hint="eastAsia"/>
        </w:rPr>
        <w:t>》主要基于统计局、相关协会等机构的详实数据，全面分析太赫兹成像系统市场规模、价格走势及需求特征，梳理太赫兹成像系统产业链各环节发展现状。报告客观评估太赫兹成像系统行业技术演进方向与市场格局变化，对太赫兹成像系统未来发展趋势作出合理预测，并分析太赫兹成像系统不同细分领域的成长空间与潜在风险。通过对太赫兹成像系统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按产品类型细分，全球太赫兹成像系统市场规模2021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实时成像系统</w:t>
      </w:r>
      <w:r>
        <w:rPr>
          <w:rFonts w:hint="eastAsia"/>
        </w:rPr>
        <w:br/>
      </w:r>
      <w:r>
        <w:rPr>
          <w:rFonts w:hint="eastAsia"/>
        </w:rPr>
        <w:t>　　　　1.3.3 非实时成像系统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按应用细分，全球太赫兹成像系统市场规模2021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医疗</w:t>
      </w:r>
      <w:r>
        <w:rPr>
          <w:rFonts w:hint="eastAsia"/>
        </w:rPr>
        <w:br/>
      </w:r>
      <w:r>
        <w:rPr>
          <w:rFonts w:hint="eastAsia"/>
        </w:rPr>
        <w:t>　　　　1.4.3 安全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太赫兹成像系统行业发展总体概况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太赫兹成像系统行业发展主要特点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太赫兹成像系统行业发展影响因素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太赫兹成像系统有利因素</w:t>
      </w:r>
      <w:r>
        <w:rPr>
          <w:rFonts w:hint="eastAsia"/>
        </w:rPr>
        <w:br/>
      </w:r>
      <w:r>
        <w:rPr>
          <w:rFonts w:hint="eastAsia"/>
        </w:rPr>
        <w:t>　　　　1.5.3 .2 太赫兹成像系统不利因素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全球市场，近三年太赫兹成像系统主要企业占有率及排名（按销量）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太赫兹成像系统主要企业在国际市场占有率（按销量，2023-2026）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2025年太赫兹成像系统主要企业在国际市场排名（按销量）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全球市场主要企业太赫兹成像系统销量（2023-2026）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全球市场，近三年太赫兹成像系统主要企业占有率及排名（按收入）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太赫兹成像系统主要企业在国际市场占有率（按收入，2023-2026）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2025年太赫兹成像系统主要企业在国际市场排名（按收入）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全球市场主要企业太赫兹成像系统销售收入（2023-2026）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全球市场主要企业太赫兹成像系统销售价格（2023-2026）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中国市场，近三年太赫兹成像系统主要企业占有率及排名（按销量）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太赫兹成像系统主要企业在中国市场占有率（按销量，2023-2026）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2025年太赫兹成像系统主要企业在中国市场排名（按销量）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中国市场主要企业太赫兹成像系统销量（2023-2026）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中国市场，近三年太赫兹成像系统主要企业占有率及排名（按收入）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太赫兹成像系统主要企业在中国市场占有率（按收入，2023-2026）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2025年太赫兹成像系统主要企业在中国市场排名（按收入）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中国市场主要企业太赫兹成像系统销售收入（2023-2026）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全球主要厂商太赫兹成像系统总部及产地分布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全球主要厂商成立时间及太赫兹成像系统商业化日期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全球主要厂商太赫兹成像系统产品类型及应用</w:t>
      </w:r>
      <w:r>
        <w:rPr>
          <w:rFonts w:hint="eastAsia"/>
        </w:rPr>
        <w:br/>
      </w:r>
      <w:r>
        <w:rPr>
          <w:rFonts w:hint="eastAsia"/>
        </w:rPr>
        <w:t>　　2.9 太赫兹成像系统行业集中度、竞争程度分析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太赫兹成像系统行业集中度分析：2025年全球Top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全球太赫兹成像系统第一梯队、第二梯队和第三梯队生产商（品牌）及市场份额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全球太赫兹成像系统总体规模分析</w:t>
      </w:r>
      <w:r>
        <w:rPr>
          <w:rFonts w:hint="eastAsia"/>
        </w:rPr>
        <w:br/>
      </w:r>
      <w:r>
        <w:rPr>
          <w:rFonts w:hint="eastAsia"/>
        </w:rPr>
        <w:t>　　3.1 全球太赫兹成像系统供需现状及预测（2021-2032）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全球太赫兹成像系统产能、产量、产能利用率及发展趋势（2021-2032）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全球太赫兹成像系统产量、需求量及发展趋势（2021-2032）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全球主要地区太赫兹成像系统产量及发展趋势（2021-2032）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全球主要地区太赫兹成像系统产量（2021-2026）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全球主要地区太赫兹成像系统产量（2027-2032）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全球主要地区太赫兹成像系统产量市场份额（2021-2032）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中国太赫兹成像系统供需现状及预测（2021-2032）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中国太赫兹成像系统产能、产量、产能利用率及发展趋势（2021-2032）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中国太赫兹成像系统产量、市场需求量及发展趋势（2021-2032）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中国市场太赫兹成像系统进出口（2021-2032）</w:t>
      </w:r>
      <w:r>
        <w:rPr>
          <w:rFonts w:hint="eastAsia"/>
        </w:rPr>
        <w:br/>
      </w:r>
      <w:r>
        <w:rPr>
          <w:rFonts w:hint="eastAsia"/>
        </w:rPr>
        <w:t>　　3.4 全球太赫兹成像系统销量及销售额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全球市场太赫兹成像系统销售额（2021-2032）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全球市场太赫兹成像系统销量（2021-2032）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全球市场太赫兹成像系统价格趋势（2021-2032）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全球太赫兹成像系统主要地区分析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全球主要地区太赫兹成像系统市场规模分析：2021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全球主要地区太赫兹成像系统销售收入及市场份额（2021-2026）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全球主要地区太赫兹成像系统销售收入预测（2027-2032）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全球主要地区太赫兹成像系统销量分析：2021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全球主要地区太赫兹成像系统销量及市场份额（2021-2026）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全球主要地区太赫兹成像系统销量及市场份额预测（2027-2032）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北美市场太赫兹成像系统销量、收入及增长率（2021-2032）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欧洲市场太赫兹成像系统销量、收入及增长率（2021-2032）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中国市场太赫兹成像系统销量、收入及增长率（2021-2032）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日本市场太赫兹成像系统销量、收入及增长率（2021-2032）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东南亚市场太赫兹成像系统销量、收入及增长率（2021-2032）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印度市场太赫兹成像系统销量、收入及增长率（2021-2032）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南美市场太赫兹成像系统销量、收入及增长率（2021-2032）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中东市场太赫兹成像系统销量、收入及增长率（2021-2032）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重点企业（1）基本信息、太赫兹成像系统生产基地、销售区域、竞争对手及市场地位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太赫兹成像系统产品规格、参数及市场应用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太赫兹成像系统销量、收入、价格及毛利率（2021-2026）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重点企业（2）基本信息、太赫兹成像系统生产基地、销售区域、竞争对手及市场地位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太赫兹成像系统产品规格、参数及市场应用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太赫兹成像系统销量、收入、价格及毛利率（2021-2026）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重点企业（3）基本信息、太赫兹成像系统生产基地、销售区域、竞争对手及市场地位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太赫兹成像系统产品规格、参数及市场应用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太赫兹成像系统销量、收入、价格及毛利率（2021-2026）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重点企业（4）基本信息、太赫兹成像系统生产基地、销售区域、竞争对手及市场地位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太赫兹成像系统产品规格、参数及市场应用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太赫兹成像系统销量、收入、价格及毛利率（2021-2026）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重点企业（5）基本信息、太赫兹成像系统生产基地、销售区域、竞争对手及市场地位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太赫兹成像系统产品规格、参数及市场应用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太赫兹成像系统销量、收入、价格及毛利率（2021-2026）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重点企业（6）基本信息、太赫兹成像系统生产基地、销售区域、竞争对手及市场地位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太赫兹成像系统产品规格、参数及市场应用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太赫兹成像系统销量、收入、价格及毛利率（2021-2026）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重点企业（7）基本信息、太赫兹成像系统生产基地、销售区域、竞争对手及市场地位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太赫兹成像系统产品规格、参数及市场应用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太赫兹成像系统销量、收入、价格及毛利率（2021-2026）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不同产品类型太赫兹成像系统分析</w:t>
      </w:r>
      <w:r>
        <w:rPr>
          <w:rFonts w:hint="eastAsia"/>
        </w:rPr>
        <w:br/>
      </w:r>
      <w:r>
        <w:rPr>
          <w:rFonts w:hint="eastAsia"/>
        </w:rPr>
        <w:t>　　6.1 全球不同产品类型太赫兹成像系统销量（2021-2032）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全球不同产品类型太赫兹成像系统销量及市场份额（2021-2026）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全球不同产品类型太赫兹成像系统销量预测（2027-2032）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全球不同产品类型太赫兹成像系统收入（2021-2032）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全球不同产品类型太赫兹成像系统收入及市场份额（2021-2026）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全球不同产品类型太赫兹成像系统收入预测（2027-2032）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全球不同产品类型太赫兹成像系统价格走势（2021-2032）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中国不同产品类型太赫兹成像系统销量（2021-2032）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中国不同产品类型太赫兹成像系统销量及市场份额（2021-2026）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中国不同产品类型太赫兹成像系统销量预测（2027-2032）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中国不同产品类型太赫兹成像系统收入（2021-2032）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中国不同产品类型太赫兹成像系统收入及市场份额（2021-2026）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中国不同产品类型太赫兹成像系统收入预测（2027-2032）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不同应用太赫兹成像系统分析</w:t>
      </w:r>
      <w:r>
        <w:rPr>
          <w:rFonts w:hint="eastAsia"/>
        </w:rPr>
        <w:br/>
      </w:r>
      <w:r>
        <w:rPr>
          <w:rFonts w:hint="eastAsia"/>
        </w:rPr>
        <w:t>　　7.1 全球不同应用太赫兹成像系统销量（2021-2032）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全球不同应用太赫兹成像系统销量及市场份额（2021-2026）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全球不同应用太赫兹成像系统销量预测（2027-2032）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全球不同应用太赫兹成像系统收入（2021-2032）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全球不同应用太赫兹成像系统收入及市场份额（2021-2026）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全球不同应用太赫兹成像系统收入预测（2027-2032）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全球不同应用太赫兹成像系统价格走势（2021-2032）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中国不同应用太赫兹成像系统销量（2021-2032）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中国不同应用太赫兹成像系统销量及市场份额（2021-2026）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中国不同应用太赫兹成像系统销量预测（2027-2032）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中国不同应用太赫兹成像系统收入（2021-2032）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中国不同应用太赫兹成像系统收入及市场份额（2021-2026）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中国不同应用太赫兹成像系统收入预测（2027-2032）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太赫兹成像系统行业发展趋势</w:t>
      </w:r>
      <w:r>
        <w:rPr>
          <w:rFonts w:hint="eastAsia"/>
        </w:rPr>
        <w:br/>
      </w:r>
      <w:r>
        <w:rPr>
          <w:rFonts w:hint="eastAsia"/>
        </w:rPr>
        <w:t>　　8.2 太赫兹成像系统行业主要驱动因素</w:t>
      </w:r>
      <w:r>
        <w:rPr>
          <w:rFonts w:hint="eastAsia"/>
        </w:rPr>
        <w:br/>
      </w:r>
      <w:r>
        <w:rPr>
          <w:rFonts w:hint="eastAsia"/>
        </w:rPr>
        <w:t>　　8.3 太赫兹成像系统中国企业SWOT分析</w:t>
      </w:r>
      <w:r>
        <w:rPr>
          <w:rFonts w:hint="eastAsia"/>
        </w:rPr>
        <w:br/>
      </w:r>
      <w:r>
        <w:rPr>
          <w:rFonts w:hint="eastAsia"/>
        </w:rPr>
        <w:t>　　8.4 中国太赫兹成像系统行业政策环境分析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太赫兹成像系统行业产业链简介</w:t>
      </w:r>
      <w:r>
        <w:rPr>
          <w:rFonts w:hint="eastAsia"/>
        </w:rPr>
        <w:br/>
      </w:r>
      <w:r>
        <w:rPr>
          <w:rFonts w:hint="eastAsia"/>
        </w:rPr>
        <w:t>　　　　9.1.1 太赫兹成像系统行业供应链分析</w:t>
      </w:r>
      <w:r>
        <w:rPr>
          <w:rFonts w:hint="eastAsia"/>
        </w:rPr>
        <w:br/>
      </w:r>
      <w:r>
        <w:rPr>
          <w:rFonts w:hint="eastAsia"/>
        </w:rPr>
        <w:t>　　　　9.1.2 太赫兹成像系统主要原料及供应情况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太赫兹成像系统行业采购模式</w:t>
      </w:r>
      <w:r>
        <w:rPr>
          <w:rFonts w:hint="eastAsia"/>
        </w:rPr>
        <w:br/>
      </w:r>
      <w:r>
        <w:rPr>
          <w:rFonts w:hint="eastAsia"/>
        </w:rPr>
        <w:t>　　9.3 太赫兹成像系统行业生产模式</w:t>
      </w:r>
      <w:r>
        <w:rPr>
          <w:rFonts w:hint="eastAsia"/>
        </w:rPr>
        <w:br/>
      </w:r>
      <w:r>
        <w:rPr>
          <w:rFonts w:hint="eastAsia"/>
        </w:rPr>
        <w:t>　　9.4 太赫兹成像系统行业销售模式及销售渠道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按产品类型细分，全球太赫兹成像系统市场规模2021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按应用细分，全球太赫兹成像系统市场规模（CAGR）2021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太赫兹成像系统行业发展主要特点</w:t>
      </w:r>
      <w:r>
        <w:rPr>
          <w:rFonts w:hint="eastAsia"/>
        </w:rPr>
        <w:br/>
      </w:r>
      <w:r>
        <w:rPr>
          <w:rFonts w:hint="eastAsia"/>
        </w:rPr>
        <w:t>　　表 4： 太赫兹成像系统行业发展有利因素分析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太赫兹成像系统行业发展不利因素分析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进入太赫兹成像系统行业壁垒</w:t>
      </w:r>
      <w:r>
        <w:rPr>
          <w:rFonts w:hint="eastAsia"/>
        </w:rPr>
        <w:br/>
      </w:r>
      <w:r>
        <w:rPr>
          <w:rFonts w:hint="eastAsia"/>
        </w:rPr>
        <w:t>　　表 7： 太赫兹成像系统主要企业在国际市场占有率（按销量，2023-2026）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2025年太赫兹成像系统主要企业在国际市场排名（按销量）&amp;（千件）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全球市场主要企业太赫兹成像系统销量（2023-2026）&amp;（千件）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太赫兹成像系统主要企业在国际市场占有率（按收入，2023-2026）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2025年太赫兹成像系统主要企业在国际市场排名（按收入）&amp;（万元）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全球市场主要企业太赫兹成像系统销售收入（2023-2026）&amp;（万元）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全球市场主要企业太赫兹成像系统销售价格（2023-2026）&amp;（元/件）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太赫兹成像系统主要企业在中国市场占有率（按销量，2023-2026）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2025年太赫兹成像系统主要企业在中国市场排名（按销量）&amp;（千件）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中国市场主要企业太赫兹成像系统销量（2023-2026）&amp;（千件）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太赫兹成像系统主要企业在中国市场占有率（按收入，2023-2026）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2025年太赫兹成像系统主要企业在中国市场排名（按收入）&amp;（万元）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中国市场主要企业太赫兹成像系统销售收入（2023-2026）&amp;（万元）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全球主要厂商太赫兹成像系统总部及产地分布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全球主要厂商成立时间及太赫兹成像系统商业化日期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全球主要厂商太赫兹成像系统产品类型及应用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2025年全球太赫兹成像系统主要厂商市场地位（第一梯队、第二梯队和第三梯队）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全球太赫兹成像系统市场投资、并购等现状分析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全球主要地区太赫兹成像系统产量增速（CAGR）：（2021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全球主要地区太赫兹成像系统产量（2021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全球主要地区太赫兹成像系统产量（2021-2026）&amp;（千件）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全球主要地区太赫兹成像系统产量（2027-2032）&amp;（千件）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全球主要地区太赫兹成像系统产量市场份额（2021-2026）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全球主要地区太赫兹成像系统产量市场份额（2027-2032）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中国市场太赫兹成像系统产量、销量、进出口（2021-2026）&amp;（千件）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中国市场太赫兹成像系统产量、销量、进出口预测（2027-2032）&amp;（千件）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全球主要地区太赫兹成像系统销售收入增速：（2021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全球主要地区太赫兹成像系统销售收入（2021-2026）&amp;（万元）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全球主要地区太赫兹成像系统销售收入市场份额（2021-2026）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全球主要地区太赫兹成像系统收入（2027-2032）&amp;（万元）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全球主要地区太赫兹成像系统收入市场份额（2027-2032）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全球主要地区太赫兹成像系统销量（千件）：2021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全球主要地区太赫兹成像系统销量（2021-2026）&amp;（千件）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全球主要地区太赫兹成像系统销量市场份额（2021-2026）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全球主要地区太赫兹成像系统销量（2027-2032）&amp;（千件）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全球主要地区太赫兹成像系统销量份额（2027-2032）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太赫兹成像系统生产基地、销售区域、竞争对手及市场地位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太赫兹成像系统产品规格、参数及市场应用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太赫兹成像系统销量（千件）、收入（万元）、价格（元/件）及毛利率（2021-2026）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太赫兹成像系统生产基地、销售区域、竞争对手及市场地位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太赫兹成像系统产品规格、参数及市场应用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太赫兹成像系统销量（千件）、收入（万元）、价格（元/件）及毛利率（2021-2026）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太赫兹成像系统生产基地、销售区域、竞争对手及市场地位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太赫兹成像系统产品规格、参数及市场应用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太赫兹成像系统销量（千件）、收入（万元）、价格（元/件）及毛利率（2021-2026）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太赫兹成像系统生产基地、销售区域、竞争对手及市场地位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太赫兹成像系统产品规格、参数及市场应用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太赫兹成像系统销量（千件）、收入（万元）、价格（元/件）及毛利率（2021-2026）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太赫兹成像系统生产基地、销售区域、竞争对手及市场地位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太赫兹成像系统产品规格、参数及市场应用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太赫兹成像系统销量（千件）、收入（万元）、价格（元/件）及毛利率（2021-2026）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太赫兹成像系统生产基地、销售区域、竞争对手及市场地位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太赫兹成像系统产品规格、参数及市场应用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太赫兹成像系统销量（千件）、收入（万元）、价格（元/件）及毛利率（2021-2026）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太赫兹成像系统生产基地、销售区域、竞争对手及市场地位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太赫兹成像系统产品规格、参数及市场应用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太赫兹成像系统销量（千件）、收入（万元）、价格（元/件）及毛利率（2021-2026）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全球不同产品类型太赫兹成像系统销量（2021-2026）&amp;（千件）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79： 全球不同产品类型太赫兹成像系统销量市场份额（2021-2026）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全球不同产品类型太赫兹成像系统销量预测（2027-2032）&amp;（千件）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全球市场不同产品类型太赫兹成像系统销量市场份额预测（2027-2032）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全球不同产品类型太赫兹成像系统收入（2021-2026）&amp;（万元）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全球不同产品类型太赫兹成像系统收入市场份额（2021-2026）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全球不同产品类型太赫兹成像系统收入预测（2027-2032）&amp;（万元）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全球不同产品类型太赫兹成像系统收入市场份额预测（2027-2032）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中国不同产品类型太赫兹成像系统销量（2021-2026）&amp;（千件）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87： 中国不同产品类型太赫兹成像系统销量市场份额（2021-2026）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中国不同产品类型太赫兹成像系统销量预测（2027-2032）&amp;（千件）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全球市场不同产品类型太赫兹成像系统销量市场份额预测（2027-2032）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中国不同产品类型太赫兹成像系统收入（2021-2026）&amp;（万元）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中国不同产品类型太赫兹成像系统收入市场份额（2021-2026）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中国不同产品类型太赫兹成像系统收入预测（2027-2032）&amp;（万元）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中国不同产品类型太赫兹成像系统收入市场份额预测（2027-2032）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全球不同应用太赫兹成像系统销量（2021-2026）&amp;（千件）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全球不同应用太赫兹成像系统销量市场份额（2021-2026）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全球不同应用太赫兹成像系统销量预测（2027-2032）&amp;（千件）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全球市场不同应用太赫兹成像系统销量市场份额预测（2027-2032）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全球不同应用太赫兹成像系统收入（2021-2026）&amp;（万元）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全球不同应用太赫兹成像系统收入市场份额（2021-2026）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全球不同应用太赫兹成像系统收入预测（2027-2032）&amp;（万元）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全球不同应用太赫兹成像系统收入市场份额预测（2027-2032）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中国不同应用太赫兹成像系统销量（2021-2026）&amp;（千件）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中国不同应用太赫兹成像系统销量市场份额（2021-2026）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中国不同应用太赫兹成像系统销量预测（2027-2032）&amp;（千件）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中国市场不同应用太赫兹成像系统销量市场份额预测（2027-2032）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中国不同应用太赫兹成像系统收入（2021-2026）&amp;（万元）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中国不同应用太赫兹成像系统收入市场份额（2021-2026）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中国不同应用太赫兹成像系统收入预测（2027-2032）&amp;（万元）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中国不同应用太赫兹成像系统收入市场份额预测（2027-2032）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太赫兹成像系统行业发展趋势</w:t>
      </w:r>
      <w:r>
        <w:rPr>
          <w:rFonts w:hint="eastAsia"/>
        </w:rPr>
        <w:br/>
      </w:r>
      <w:r>
        <w:rPr>
          <w:rFonts w:hint="eastAsia"/>
        </w:rPr>
        <w:t>　　表 111： 太赫兹成像系统行业主要驱动因素</w:t>
      </w:r>
      <w:r>
        <w:rPr>
          <w:rFonts w:hint="eastAsia"/>
        </w:rPr>
        <w:br/>
      </w:r>
      <w:r>
        <w:rPr>
          <w:rFonts w:hint="eastAsia"/>
        </w:rPr>
        <w:t>　　表 112： 太赫兹成像系统行业供应链分析</w:t>
      </w:r>
      <w:r>
        <w:rPr>
          <w:rFonts w:hint="eastAsia"/>
        </w:rPr>
        <w:br/>
      </w:r>
      <w:r>
        <w:rPr>
          <w:rFonts w:hint="eastAsia"/>
        </w:rPr>
        <w:t>　　表 113： 太赫兹成像系统上游原料供应商</w:t>
      </w:r>
      <w:r>
        <w:rPr>
          <w:rFonts w:hint="eastAsia"/>
        </w:rPr>
        <w:br/>
      </w:r>
      <w:r>
        <w:rPr>
          <w:rFonts w:hint="eastAsia"/>
        </w:rPr>
        <w:t>　　表 114： 太赫兹成像系统主要地区不同应用客户分析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太赫兹成像系统典型经销商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太赫兹成像系统产品图片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全球不同产品类型太赫兹成像系统销售额2021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全球不同产品类型太赫兹成像系统市场份额2025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实时成像系统产品图片</w:t>
      </w:r>
      <w:r>
        <w:rPr>
          <w:rFonts w:hint="eastAsia"/>
        </w:rPr>
        <w:br/>
      </w:r>
      <w:r>
        <w:rPr>
          <w:rFonts w:hint="eastAsia"/>
        </w:rPr>
        <w:t>　　图 5： 非实时成像系统产品图片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全球不同应用太赫兹成像系统市场份额2025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医疗</w:t>
      </w:r>
      <w:r>
        <w:rPr>
          <w:rFonts w:hint="eastAsia"/>
        </w:rPr>
        <w:br/>
      </w:r>
      <w:r>
        <w:rPr>
          <w:rFonts w:hint="eastAsia"/>
        </w:rPr>
        <w:t>　　图 9： 安全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2025年全球前五大生产商太赫兹成像系统市场份额</w:t>
      </w:r>
      <w:r>
        <w:rPr>
          <w:rFonts w:hint="eastAsia"/>
        </w:rPr>
        <w:br/>
      </w:r>
      <w:r>
        <w:rPr>
          <w:rFonts w:hint="eastAsia"/>
        </w:rPr>
        <w:t>　　图 12： 2025年全球太赫兹成像系统第一梯队、第二梯队和第三梯队厂商及市场份额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全球太赫兹成像系统产能、产量、产能利用率及发展趋势（2021-2032）&amp;（千件）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全球太赫兹成像系统产量、需求量及发展趋势（2021-2032）&amp;（千件）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全球主要地区太赫兹成像系统产量市场份额（2021-2032）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中国太赫兹成像系统产能、产量、产能利用率及发展趋势（2021-2032）&amp;（千件）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中国太赫兹成像系统产量、市场需求量及发展趋势（2021-2032）&amp;（千件）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全球太赫兹成像系统市场销售额及增长率：（2021-2032）&amp;（万元）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全球市场太赫兹成像系统市场规模：2021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全球市场太赫兹成像系统销量及增长率（2021-2032）&amp;（千件）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全球市场太赫兹成像系统价格趋势（2021-2032）&amp;（元/件）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全球主要地区太赫兹成像系统销售收入（2021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全球主要地区太赫兹成像系统销售收入市场份额（2021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北美市场太赫兹成像系统销量及增长率（2021-2032）&amp;（千件）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北美市场太赫兹成像系统收入及增长率（2021-2032）&amp;（万元）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欧洲市场太赫兹成像系统销量及增长率（2021-2032）&amp;（千件）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欧洲市场太赫兹成像系统收入及增长率（2021-2032）&amp;（万元）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中国市场太赫兹成像系统销量及增长率（2021-2032）&amp;（千件）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中国市场太赫兹成像系统收入及增长率（2021-2032）&amp;（万元）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日本市场太赫兹成像系统销量及增长率（2021-2032）&amp;（千件）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日本市场太赫兹成像系统收入及增长率（2021-2032）&amp;（万元）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东南亚市场太赫兹成像系统销量及增长率（2021-2032）&amp;（千件）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东南亚市场太赫兹成像系统收入及增长率（2021-2032）&amp;（万元）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印度市场太赫兹成像系统销量及增长率（2021-2032）&amp;（千件）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印度市场太赫兹成像系统收入及增长率（2021-2032）&amp;（万元）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南美市场太赫兹成像系统销量及增长率（2021-2032）&amp;（千件）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南美市场太赫兹成像系统收入及增长率（2021-2032）&amp;（万元）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中东市场太赫兹成像系统销量及增长率（2021-2032）&amp;（千件）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中东市场太赫兹成像系统收入及增长率（2021-2032）&amp;（万元）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全球不同产品类型太赫兹成像系统价格走势（2021-2032）&amp;（元/件）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全球不同应用太赫兹成像系统价格走势（2021-2032）&amp;（元/件）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太赫兹成像系统中国企业SWOT分析</w:t>
      </w:r>
      <w:r>
        <w:rPr>
          <w:rFonts w:hint="eastAsia"/>
        </w:rPr>
        <w:br/>
      </w:r>
      <w:r>
        <w:rPr>
          <w:rFonts w:hint="eastAsia"/>
        </w:rPr>
        <w:t>　　图 43： 太赫兹成像系统产业链</w:t>
      </w:r>
      <w:r>
        <w:rPr>
          <w:rFonts w:hint="eastAsia"/>
        </w:rPr>
        <w:br/>
      </w:r>
      <w:r>
        <w:rPr>
          <w:rFonts w:hint="eastAsia"/>
        </w:rPr>
        <w:t>　　图 44： 太赫兹成像系统行业采购模式分析</w:t>
      </w:r>
      <w:r>
        <w:rPr>
          <w:rFonts w:hint="eastAsia"/>
        </w:rPr>
        <w:br/>
      </w:r>
      <w:r>
        <w:rPr>
          <w:rFonts w:hint="eastAsia"/>
        </w:rPr>
        <w:t>　　图 45： 太赫兹成像系统行业生产模式</w:t>
      </w:r>
      <w:r>
        <w:rPr>
          <w:rFonts w:hint="eastAsia"/>
        </w:rPr>
        <w:br/>
      </w:r>
      <w:r>
        <w:rPr>
          <w:rFonts w:hint="eastAsia"/>
        </w:rPr>
        <w:t>　　图 46： 太赫兹成像系统行业销售模式分析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5683f6cb154316" w:history="1">
        <w:r>
          <w:rPr>
            <w:rStyle w:val="Hyperlink"/>
          </w:rPr>
          <w:t>2026-2032年全球与中国太赫兹成像系统市场调研及前景分析报告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5786786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5683f6cb154316" w:history="1">
        <w:r>
          <w:rPr>
            <w:rStyle w:val="Hyperlink"/>
          </w:rPr>
          <w:t>https://www.20087.com/6/78/TaiHeZiChengXiangXiTongHangYeQianJingFenXi.html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热点：太赫兹设备、太赫兹成像系统组成、太赫兹产品、太赫兹成像系统工作过程、THZ连续波成像技术光路图、太赫兹成像系统怎么用、太赫兹tds、太赫兹成像技术、太赫兹成像技术的应用领域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fee39f328a4572" w:history="1">
      <w:r>
        <w:rPr>
          <w:rStyle w:val="Hyperlink"/>
        </w:rPr>
        <w:t>2026-2032年全球与中国太赫兹成像系统市场调研及前景分析报告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TaiHeZiChengXiangXiTongHangYeQianJingFenXi.html" TargetMode="External" Id="R855683f6cb1543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TaiHeZiChengXiangXiTongHangYeQianJingFenXi.html" TargetMode="External" Id="R77fee39f328a45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2026-01-30T01:45:46Z</dcterms:created>
  <dcterms:modified xsi:type="dcterms:W3CDTF">2026-01-30T02:45:46Z</dcterms:modified>
  <dc:subject>2026-2032年全球与中国太赫兹成像系统市场调研及前景分析报告</dc:subject>
  <dc:title>2026-2032年全球与中国太赫兹成像系统市场调研及前景分析报告</dc:title>
  <cp:keywords>2026-2032年全球与中国太赫兹成像系统市场调研及前景分析报告</cp:keywords>
  <dc:description>2026-2032年全球与中国太赫兹成像系统市场调研及前景分析报告</dc:description>
</cp:coreProperties>
</file>