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040584b054f68" w:history="1">
              <w:r>
                <w:rPr>
                  <w:rStyle w:val="Hyperlink"/>
                </w:rPr>
                <w:t>2025-2031年中国视觉AI芯片市场研究与前景趋势分析报告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040584b054f68" w:history="1">
              <w:r>
                <w:rPr>
                  <w:rStyle w:val="Hyperlink"/>
                </w:rPr>
                <w:t>2025-2031年中国视觉AI芯片市场研究与前景趋势分析报告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040584b054f68" w:history="1">
                <w:r>
                  <w:rPr>
                    <w:rStyle w:val="Hyperlink"/>
                  </w:rPr>
                  <w:t>https://www.20087.com/6/98/ShiJueAIXinPianShiChangQianJing.html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AI芯片是嵌入式视觉系统与智能感知设备的核心运算单元，专为图像处理、特征提取与模式识别任务优化架构设计。视觉AI芯片采用异构计算架构，整合高性能计算核心、专用向量处理器与高带宽内存，支持卷积神经网络等深度学习模型的高效推理。在安防监控、工业质检与自动驾驶领域，视觉AI芯片实现实时视频流分析，完成人脸检测、缺陷识别与目标跟踪等功能。视觉AI芯片企业注重能效比与热管理，通过制程微缩与架构创新，在有限功耗下提升TOPS（每秒万亿次运算）性能。芯片支持多种图像传感器接口与标准视频协议，便于系统集成。安全机制包括硬件加密与可信执行环境，保护模型与数据隐私。</w:t>
      </w:r>
      <w:r>
        <w:rPr>
          <w:rFonts w:hint="eastAsia"/>
        </w:rPr>
        <w:br/>
      </w:r>
      <w:r>
        <w:rPr>
          <w:rFonts w:hint="eastAsia"/>
        </w:rPr>
        <w:t>　　未来，视觉AI芯片将向存算一体与多模态融合方向演进。架构将突破冯·诺依曼瓶颈，通过近内存或存内计算技术减少数据搬运，显著提升能效与延迟表现。动态可重构计算阵列将适应不同网络结构，提高硬件利用率。在感知层面，芯片将支持可见光、红外、深度与事件相机等多源数据融合处理，增强复杂环境下的感知鲁棒性。边缘训练能力将探索发展，支持模型在终端设备上的增量学习与自适应优化。开放软件生态将促进算法移植与工具链完善，降低开发门槛。长远来看，视觉AI芯片将从专用加速器转型为通用感知中枢，支撑智能终端从被动响应向主动理解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040584b054f68" w:history="1">
        <w:r>
          <w:rPr>
            <w:rStyle w:val="Hyperlink"/>
          </w:rPr>
          <w:t>2025-2031年中国视觉AI芯片市场研究与前景趋势分析报告</w:t>
        </w:r>
      </w:hyperlink>
      <w:r>
        <w:rPr>
          <w:rFonts w:hint="eastAsia"/>
        </w:rPr>
        <w:t>》依托权威机构及行业协会数据，结合视觉AI芯片行业的宏观环境与微观实践，从视觉AI芯片市场规模、市场需求、技术现状及产业链结构等多维度进行了系统调研与分析。报告通过严谨的研究方法与翔实的数据支持，辅以直观图表，全面剖析了视觉AI芯片行业发展趋势、重点企业表现及市场竞争格局，并通过SWOT分析揭示了行业机遇与潜在风险，为视觉AI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视觉AI芯片行业概述</w:t>
      </w:r>
      <w:r>
        <w:rPr>
          <w:rFonts w:hint="eastAsia"/>
        </w:rPr>
        <w:br/>
      </w:r>
      <w:r>
        <w:rPr>
          <w:rFonts w:hint="eastAsia"/>
        </w:rPr>
        <w:t>　　第一节 视觉AI芯片定义与分类</w:t>
      </w:r>
      <w:r>
        <w:rPr>
          <w:rFonts w:hint="eastAsia"/>
        </w:rPr>
        <w:br/>
      </w:r>
      <w:r>
        <w:rPr>
          <w:rFonts w:hint="eastAsia"/>
        </w:rPr>
        <w:t>　　第二节 视觉AI芯片应用领域</w:t>
      </w:r>
      <w:r>
        <w:rPr>
          <w:rFonts w:hint="eastAsia"/>
        </w:rPr>
        <w:br/>
      </w:r>
      <w:r>
        <w:rPr>
          <w:rFonts w:hint="eastAsia"/>
        </w:rPr>
        <w:t>　　第三节 视觉AI芯片行业经济指标分析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视觉AI芯片产业链及经营模式分析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三、视觉AI芯片销售模式及销售渠道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全球视觉AI芯片市场发展综述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2019-2024年全球视觉AI芯片市场规模与趋势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主要国家与地区视觉AI芯片市场分析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2025-2031年全球视觉AI芯片行业发展趋势与前景预测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中国视觉AI芯片行业市场分析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2024-2025年视觉AI芯片产能与投资动态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一、国内视觉AI芯片产能及利用情况</w:t>
      </w:r>
      <w:r>
        <w:rPr>
          <w:rFonts w:hint="eastAsia"/>
        </w:rPr>
        <w:br/>
      </w:r>
      <w:r>
        <w:rPr>
          <w:rFonts w:hint="eastAsia"/>
        </w:rPr>
        <w:t>　　　　二、视觉AI芯片产能扩张与投资动态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2025-2031年视觉AI芯片行业产量统计与趋势预测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一、2019-2024年视觉AI芯片行业产量数据统计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1、2019-2024年视觉AI芯片产量及增长趋势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2、2019-2024年视觉AI芯片细分产品产量及份额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二、影响视觉AI芯片产量的关键因素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三、2025-2031年视觉AI芯片产量预测</w:t>
      </w:r>
      <w:r>
        <w:rPr>
          <w:rFonts w:hint="eastAsia"/>
        </w:rPr>
        <w:br/>
      </w:r>
      <w:r>
        <w:rPr>
          <w:rFonts w:hint="eastAsia"/>
        </w:rPr>
        <w:t>　　第三节 2025-2031年视觉AI芯片市场需求与销售分析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一、2024-2025年视觉AI芯片行业需求现状</w:t>
      </w:r>
      <w:r>
        <w:rPr>
          <w:rFonts w:hint="eastAsia"/>
        </w:rPr>
        <w:br/>
      </w:r>
      <w:r>
        <w:rPr>
          <w:rFonts w:hint="eastAsia"/>
        </w:rPr>
        <w:t>　　　　二、视觉AI芯片客户群体与需求特点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三、2019-2024年视觉AI芯片行业销售规模分析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四、2025-2031年视觉AI芯片市场增长潜力与规模预测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中国视觉AI芯片细分市场与下游应用领域分析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视觉AI芯片细分市场分析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一、2024-2025年视觉AI芯片主要细分产品市场现状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视觉AI芯片下游应用与客户群体分析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一、2024-2025年视觉AI芯片各应用领域市场现状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2024-2025年视觉AI芯片行业技术发展现状及趋势分析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视觉AI芯片行业技术发展现状分析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国内外视觉AI芯片行业技术差异与原因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视觉AI芯片行业技术发展方向、趋势预测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提升视觉AI芯片行业技术能力策略建议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视觉AI芯片价格机制与竞争策略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一、2019-2024年视觉AI芯片市场价格走势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视觉AI芯片定价策略与方法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2025-2031年视觉AI芯片价格竞争态势与趋势预测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中国视觉AI芯片行业重点区域市场研究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2024-2025年重点区域视觉AI芯片市场发展概况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二、2019-2024年视觉AI芯片市场需求规模情况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三、2025-2031年视觉AI芯片行业发展潜力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二、2019-2024年视觉AI芯片市场需求规模情况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三、2025-2031年视觉AI芯片行业发展潜力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二、2019-2024年视觉AI芯片市场需求规模情况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三、2025-2031年视觉AI芯片行业发展潜力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二、2019-2024年视觉AI芯片市场需求规模情况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三、2025-2031年视觉AI芯片行业发展潜力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二、2019-2024年视觉AI芯片市场需求规模情况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三、2025-2031年视觉AI芯片行业发展潜力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2019-2024年中国视觉AI芯片行业进出口情况分析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视觉AI芯片行业进口情况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一、2019-2024年视觉AI芯片进口规模及增长情况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二、视觉AI芯片主要进口来源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视觉AI芯片行业出口情况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一、2019-2024年视觉AI芯片出口规模及增长情况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二、视觉AI芯片主要出口目的地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2019-2024年中国视觉AI芯片行业总体发展与财务状况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2019-2024年中国视觉AI芯片行业规模情况</w:t>
      </w:r>
      <w:r>
        <w:rPr>
          <w:rFonts w:hint="eastAsia"/>
        </w:rPr>
        <w:br/>
      </w:r>
      <w:r>
        <w:rPr>
          <w:rFonts w:hint="eastAsia"/>
        </w:rPr>
        <w:t>　　　　一、视觉AI芯片行业企业数量规模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二、视觉AI芯片行业从业人员规模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三、视觉AI芯片行业市场敏感性分析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2019-2024年中国视觉AI芯片行业财务能力分析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一、视觉AI芯片行业盈利能力</w:t>
      </w:r>
      <w:r>
        <w:rPr>
          <w:rFonts w:hint="eastAsia"/>
        </w:rPr>
        <w:br/>
      </w:r>
      <w:r>
        <w:rPr>
          <w:rFonts w:hint="eastAsia"/>
        </w:rPr>
        <w:t>　　　　二、视觉AI芯片行业偿债能力</w:t>
      </w:r>
      <w:r>
        <w:rPr>
          <w:rFonts w:hint="eastAsia"/>
        </w:rPr>
        <w:br/>
      </w:r>
      <w:r>
        <w:rPr>
          <w:rFonts w:hint="eastAsia"/>
        </w:rPr>
        <w:t>　　　　三、视觉AI芯片行业营运能力</w:t>
      </w:r>
      <w:r>
        <w:rPr>
          <w:rFonts w:hint="eastAsia"/>
        </w:rPr>
        <w:br/>
      </w:r>
      <w:r>
        <w:rPr>
          <w:rFonts w:hint="eastAsia"/>
        </w:rPr>
        <w:t>　　　　四、视觉AI芯片行业发展能力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视觉AI芯片行业重点企业调研分析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二、企业视觉AI芯片业务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二、企业视觉AI芯片业务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二、企业视觉AI芯片业务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二、企业视觉AI芯片业务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二、企业视觉AI芯片业务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二、企业视觉AI芯片业务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中国视觉AI芯片行业竞争格局分析</w:t>
      </w:r>
      <w:r>
        <w:rPr>
          <w:rFonts w:hint="eastAsia"/>
        </w:rPr>
        <w:br/>
      </w:r>
      <w:r>
        <w:rPr>
          <w:rFonts w:hint="eastAsia"/>
        </w:rPr>
        <w:t>　　第一节 视觉AI芯片行业竞争格局总览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2024-2025年视觉AI芯片行业竞争力分析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2019-2024年视觉AI芯片行业企业并购活动分析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2024-2025年视觉AI芯片行业会展与招投标活动分析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一、视觉AI芯片行业会展活动及其市场影响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2025年中国视觉AI芯片企业发展企业发展策略与建议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视觉AI芯片销售模式与渠道策略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视觉AI芯片品牌与市场推广策略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视觉AI芯片研发投入与技术创新能力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视觉AI芯片合作联盟与资源整合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中国视觉AI芯片行业风险与对策</w:t>
      </w:r>
      <w:r>
        <w:rPr>
          <w:rFonts w:hint="eastAsia"/>
        </w:rPr>
        <w:br/>
      </w:r>
      <w:r>
        <w:rPr>
          <w:rFonts w:hint="eastAsia"/>
        </w:rPr>
        <w:t>　　第一节 视觉AI芯片行业SWOT分析</w:t>
      </w:r>
      <w:r>
        <w:rPr>
          <w:rFonts w:hint="eastAsia"/>
        </w:rPr>
        <w:br/>
      </w:r>
      <w:r>
        <w:rPr>
          <w:rFonts w:hint="eastAsia"/>
        </w:rPr>
        <w:t>　　　　一、视觉AI芯片行业优势</w:t>
      </w:r>
      <w:r>
        <w:rPr>
          <w:rFonts w:hint="eastAsia"/>
        </w:rPr>
        <w:br/>
      </w:r>
      <w:r>
        <w:rPr>
          <w:rFonts w:hint="eastAsia"/>
        </w:rPr>
        <w:t>　　　　二、视觉AI芯片行业劣势</w:t>
      </w:r>
      <w:r>
        <w:rPr>
          <w:rFonts w:hint="eastAsia"/>
        </w:rPr>
        <w:br/>
      </w:r>
      <w:r>
        <w:rPr>
          <w:rFonts w:hint="eastAsia"/>
        </w:rPr>
        <w:t>　　　　三、视觉AI芯片市场机会</w:t>
      </w:r>
      <w:r>
        <w:rPr>
          <w:rFonts w:hint="eastAsia"/>
        </w:rPr>
        <w:br/>
      </w:r>
      <w:r>
        <w:rPr>
          <w:rFonts w:hint="eastAsia"/>
        </w:rPr>
        <w:t>　　　　四、视觉AI芯片市场威胁</w:t>
      </w:r>
      <w:r>
        <w:rPr>
          <w:rFonts w:hint="eastAsia"/>
        </w:rPr>
        <w:br/>
      </w:r>
      <w:r>
        <w:rPr>
          <w:rFonts w:hint="eastAsia"/>
        </w:rPr>
        <w:t>　　第二节 视觉AI芯片行业风险及对策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2025-2031年中国视觉AI芯片行业前景与发展趋势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2024-2025年视觉AI芯片行业发展环境分析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一、视觉AI芯片行业主管部门与监管体制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二、视觉AI芯片行业主要法律法规及政策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三、视觉AI芯片行业标准与质量监管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2025-2031年视觉AI芯片行业发展趋势与方向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2025-2031年视觉AI芯片行业发展潜力与机遇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视觉AI芯片行业研究结论与建议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视觉AI芯片行业发展建议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视觉AI芯片行业历程</w:t>
      </w:r>
      <w:r>
        <w:rPr>
          <w:rFonts w:hint="eastAsia"/>
        </w:rPr>
        <w:br/>
      </w:r>
      <w:r>
        <w:rPr>
          <w:rFonts w:hint="eastAsia"/>
        </w:rPr>
        <w:t>　　图表 视觉AI芯片行业生命周期</w:t>
      </w:r>
      <w:r>
        <w:rPr>
          <w:rFonts w:hint="eastAsia"/>
        </w:rPr>
        <w:br/>
      </w:r>
      <w:r>
        <w:rPr>
          <w:rFonts w:hint="eastAsia"/>
        </w:rPr>
        <w:t>　　图表 视觉AI芯片行业产业链分析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2019-2024年中国视觉AI芯片行业市场规模及增长情况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2019-2024年视觉AI芯片行业市场容量分析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2019-2024年中国视觉AI芯片行业产能统计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2019-2024年中国视觉AI芯片行业产量及增长趋势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2019-2024年中国视觉AI芯片市场需求量及增速统计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2024年中国视觉AI芯片行业需求领域分布格局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2019-2024年中国视觉AI芯片行业销售收入分析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2019-2024年中国视觉AI芯片行业盈利情况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2019-2024年中国视觉AI芯片行业利润总额统计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2019-2024年中国视觉AI芯片进口数量分析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2019-2024年中国视觉AI芯片进口金额分析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2019-2024年中国视觉AI芯片出口数量分析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2019-2024年中国视觉AI芯片出口金额分析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2024年中国视觉AI芯片进口国家及地区分析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2024年中国视觉AI芯片出口国家及地区分析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2019-2024年中国视觉AI芯片行业企业数量情况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2019-2024年中国视觉AI芯片行业企业平均规模情况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**地区视觉AI芯片市场规模及增长情况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**地区视觉AI芯片行业市场需求情况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**地区视觉AI芯片市场规模及增长情况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**地区视觉AI芯片行业市场需求情况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**地区视觉AI芯片市场规模及增长情况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**地区视觉AI芯片行业市场需求情况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**地区视觉AI芯片市场规模及增长情况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**地区视觉AI芯片行业市场需求情况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视觉AI芯片重点企业（一）基本信息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视觉AI芯片重点企业（一）经营情况分析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视觉AI芯片重点企业（一）主要经济指标情况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视觉AI芯片重点企业（二）经营情况分析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视觉AI芯片重点企业（二）主要经济指标情况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视觉AI芯片重点企业（三）经营情况分析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视觉AI芯片重点企业（三）主要经济指标情况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视觉AI芯片重点企业（三）成长能力情况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2025-2031年中国视觉AI芯片行业产能预测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2025-2031年中国视觉AI芯片行业产量预测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2025-2031年中国视觉AI芯片市场需求量预测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2025-2031年中国视觉AI芯片行业供需平衡预测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2025-2031年中国视觉AI芯片市场容量预测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2025-2031年中国视觉AI芯片市场规模预测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2025-2031年中国视觉AI芯片市场前景分析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2025-2031年中国视觉AI芯片发展趋势预测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040584b054f68" w:history="1">
        <w:r>
          <w:rPr>
            <w:rStyle w:val="Hyperlink"/>
          </w:rPr>
          <w:t>2025-2031年中国视觉AI芯片市场研究与前景趋势分析报告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040584b054f68" w:history="1">
        <w:r>
          <w:rPr>
            <w:rStyle w:val="Hyperlink"/>
          </w:rPr>
          <w:t>https://www.20087.com/6/98/ShiJueAIXinPianShiChangQianJing.html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热点：ai人工智能芯片、ai视觉芯片公司、什么是AI芯片、视觉芯片概念股、中国ai芯片10强、视觉芯片百度百科、国产ai芯片、机器视觉芯片、ai芯片公司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eaec8c0b6462e" w:history="1">
      <w:r>
        <w:rPr>
          <w:rStyle w:val="Hyperlink"/>
        </w:rPr>
        <w:t>2025-2031年中国视觉AI芯片市场研究与前景趋势分析报告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iJueAIXinPianShiChangQianJing.html" TargetMode="External" Id="Rac5040584b05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iJueAIXinPianShiChangQianJing.html" TargetMode="External" Id="R0c9eaec8c0b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2025-10-26T05:18:48Z</dcterms:created>
  <dcterms:modified xsi:type="dcterms:W3CDTF">2025-10-26T06:18:48Z</dcterms:modified>
  <dc:subject>2025-2031年中国视觉AI芯片市场研究与前景趋势分析报告</dc:subject>
  <dc:title>2025-2031年中国视觉AI芯片市场研究与前景趋势分析报告</dc:title>
  <cp:keywords>2025-2031年中国视觉AI芯片市场研究与前景趋势分析报告</cp:keywords>
  <dc:description>2025-2031年中国视觉AI芯片市场研究与前景趋势分析报告</dc:description>
</cp:coreProperties>
</file>