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24ee179be498c" w:history="1">
              <w:r>
                <w:rPr>
                  <w:rStyle w:val="Hyperlink"/>
                </w:rPr>
                <w:t>全球与中国射频电源市场研究及发展前景预测报告（2026-2032年）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24ee179be498c" w:history="1">
              <w:r>
                <w:rPr>
                  <w:rStyle w:val="Hyperlink"/>
                </w:rPr>
                <w:t>全球与中国射频电源市场研究及发展前景预测报告（2026-2032年）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24ee179be498c" w:history="1">
                <w:r>
                  <w:rPr>
                    <w:rStyle w:val="Hyperlink"/>
                  </w:rPr>
                  <w:t>https://www.20087.com/6/18/ShePinDianYuanDeQianJing.html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射频电源是为等离子体生成、材料溅射、半导体刻蚀及医疗消融等应用提供高频交流电能的关键设备，典型输出频率为13.56 MHz（工业标准）或27.12/40.68 MHz，功率范围从数十瓦至数十千瓦。当前高端射频电源采用全固态放大架构，集成自动阻抗匹配、前向/反射功率实时监测及多频叠加功能，以维持等离子体稳定。在半导体先进制程与OLED面板制造拉动下，对射频电源的功率精度、响应速度及谐波抑制能力提出极高要求。然而，射频能量在传输过程中易受负载波动影响，导致反射功率升高，损害发生器寿命；同时，核心射频功率器件（如LDMOS、GaN晶体管）供应链集中，存在技术卡脖子风险。</w:t>
      </w:r>
      <w:r>
        <w:rPr>
          <w:rFonts w:hint="eastAsia"/>
        </w:rPr>
        <w:br/>
      </w:r>
      <w:r>
        <w:rPr>
          <w:rFonts w:hint="eastAsia"/>
        </w:rPr>
        <w:t>　　未来，射频电源将向多频协同、智能匹配与宽禁带器件深度演进。GaN-on-SiC器件将大大提升功率密度与效率，支持更高频率（&gt;100 MHz）应用；而多通道独立控制射频源可实现等离子体空间分布精准调控，适配3D NAND与GAA晶体管制造。在控制层面，AI驱动的自适应匹配算法可在毫秒级内补偿负载突变，避免熄弧；数字预失真（DPD）技术则抑制非线性失真。此外，模块化设计支持功率灵活扩展，降低维护成本。随着量子计算与等离子体医学兴起，射频电源将拓展至超低温或生物组织交互场景。长远来看，射频电源将从能量供给单元升级为具备感知、学习与协同优化能力的智能等离子体使能平台，在尖端制造与前沿科研中持续释放高频能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24ee179be498c" w:history="1">
        <w:r>
          <w:rPr>
            <w:rStyle w:val="Hyperlink"/>
          </w:rPr>
          <w:t>全球与中国射频电源市场研究及发展前景预测报告（2026-2032年）</w:t>
        </w:r>
      </w:hyperlink>
      <w:r>
        <w:rPr>
          <w:rFonts w:hint="eastAsia"/>
        </w:rPr>
        <w:t>》依托国家统计局、相关行业协会的详实数据资料，系统解析了射频电源行业的产业链结构、市场规模及需求现状，并对价格动态进行了解读。报告客观呈现了射频电源行业发展状况，科学预测了市场前景与未来趋势，同时聚焦射频电源重点企业，分析了市场竞争格局、集中度及品牌影响力。此外，报告通过细分市场领域，挖掘了射频电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产品分类，按频率类型</w:t>
      </w:r>
      <w:r>
        <w:rPr>
          <w:rFonts w:hint="eastAsia"/>
        </w:rPr>
        <w:br/>
      </w:r>
      <w:r>
        <w:rPr>
          <w:rFonts w:hint="eastAsia"/>
        </w:rPr>
        <w:t>　　　　1.3.1 按频率类型细分，全球射频电源市场规模2021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1.3.2 400KHz</w:t>
      </w:r>
      <w:r>
        <w:rPr>
          <w:rFonts w:hint="eastAsia"/>
        </w:rPr>
        <w:br/>
      </w:r>
      <w:r>
        <w:rPr>
          <w:rFonts w:hint="eastAsia"/>
        </w:rPr>
        <w:t>　　　　1.3.3 2MHz</w:t>
      </w:r>
      <w:r>
        <w:rPr>
          <w:rFonts w:hint="eastAsia"/>
        </w:rPr>
        <w:br/>
      </w:r>
      <w:r>
        <w:rPr>
          <w:rFonts w:hint="eastAsia"/>
        </w:rPr>
        <w:t>　　　　1.3.4 4MHz</w:t>
      </w:r>
      <w:r>
        <w:rPr>
          <w:rFonts w:hint="eastAsia"/>
        </w:rPr>
        <w:br/>
      </w:r>
      <w:r>
        <w:rPr>
          <w:rFonts w:hint="eastAsia"/>
        </w:rPr>
        <w:t>　　　　1.3.5 13.56MHz</w:t>
      </w:r>
      <w:r>
        <w:rPr>
          <w:rFonts w:hint="eastAsia"/>
        </w:rPr>
        <w:br/>
      </w:r>
      <w:r>
        <w:rPr>
          <w:rFonts w:hint="eastAsia"/>
        </w:rPr>
        <w:t>　　　　1.3.6 27.12MHz</w:t>
      </w:r>
      <w:r>
        <w:rPr>
          <w:rFonts w:hint="eastAsia"/>
        </w:rPr>
        <w:br/>
      </w:r>
      <w:r>
        <w:rPr>
          <w:rFonts w:hint="eastAsia"/>
        </w:rPr>
        <w:t>　　　　1.3.7 40.68MHz</w:t>
      </w:r>
      <w:r>
        <w:rPr>
          <w:rFonts w:hint="eastAsia"/>
        </w:rPr>
        <w:br/>
      </w:r>
      <w:r>
        <w:rPr>
          <w:rFonts w:hint="eastAsia"/>
        </w:rPr>
        <w:t>　　　　1.3.8 60MHz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光伏</w:t>
      </w:r>
      <w:r>
        <w:rPr>
          <w:rFonts w:hint="eastAsia"/>
        </w:rPr>
        <w:br/>
      </w:r>
      <w:r>
        <w:rPr>
          <w:rFonts w:hint="eastAsia"/>
        </w:rPr>
        <w:t>　　　　1.4.4 LCD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射频电源有利因素</w:t>
      </w:r>
      <w:r>
        <w:rPr>
          <w:rFonts w:hint="eastAsia"/>
        </w:rPr>
        <w:br/>
      </w:r>
      <w:r>
        <w:rPr>
          <w:rFonts w:hint="eastAsia"/>
        </w:rPr>
        <w:t>　　　　1.5.3 .2 射频电源不利因素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全球主要厂商射频电源产品类型及应用</w:t>
      </w:r>
      <w:r>
        <w:rPr>
          <w:rFonts w:hint="eastAsia"/>
        </w:rPr>
        <w:br/>
      </w:r>
      <w:r>
        <w:rPr>
          <w:rFonts w:hint="eastAsia"/>
        </w:rPr>
        <w:t>　　2.9 射频电源行业集中度、竞争程度分析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全球射频电源总体规模分析</w:t>
      </w:r>
      <w:r>
        <w:rPr>
          <w:rFonts w:hint="eastAsia"/>
        </w:rPr>
        <w:br/>
      </w:r>
      <w:r>
        <w:rPr>
          <w:rFonts w:hint="eastAsia"/>
        </w:rPr>
        <w:t>　　3.1 全球射频电源供需现状及预测（2021-2032）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中国市场射频电源进出口（2021-2032）</w:t>
      </w:r>
      <w:r>
        <w:rPr>
          <w:rFonts w:hint="eastAsia"/>
        </w:rPr>
        <w:br/>
      </w:r>
      <w:r>
        <w:rPr>
          <w:rFonts w:hint="eastAsia"/>
        </w:rPr>
        <w:t>　　3.4 全球射频电源销量及销售额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射频电源销量、收入、价格及毛利率（2021-2026）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不同频率类型射频电源分析</w:t>
      </w:r>
      <w:r>
        <w:rPr>
          <w:rFonts w:hint="eastAsia"/>
        </w:rPr>
        <w:br/>
      </w:r>
      <w:r>
        <w:rPr>
          <w:rFonts w:hint="eastAsia"/>
        </w:rPr>
        <w:t>　　6.1 全球不同频率类型射频电源销量（2021-2032）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全球不同频率类型射频电源销量及市场份额（2021-2026）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全球不同频率类型射频电源销量预测（2027-2032）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全球不同频率类型射频电源收入（2021-2032）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全球不同频率类型射频电源收入及市场份额（2021-2026）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全球不同频率类型射频电源收入预测（2027-2032）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全球不同频率类型射频电源价格走势（2021-2032）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中国不同频率类型射频电源销量（2021-2032）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中国不同频率类型射频电源销量及市场份额（2021-2026）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中国不同频率类型射频电源销量预测（2027-2032）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中国不同频率类型射频电源收入（2021-2032）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中国不同频率类型射频电源收入及市场份额（2021-2026）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中国不同频率类型射频电源收入预测（2027-2032）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不同应用射频电源分析</w:t>
      </w:r>
      <w:r>
        <w:rPr>
          <w:rFonts w:hint="eastAsia"/>
        </w:rPr>
        <w:br/>
      </w:r>
      <w:r>
        <w:rPr>
          <w:rFonts w:hint="eastAsia"/>
        </w:rPr>
        <w:t>　　7.1 全球不同应用射频电源销量（2021-2032）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射频电源行业发展趋势</w:t>
      </w:r>
      <w:r>
        <w:rPr>
          <w:rFonts w:hint="eastAsia"/>
        </w:rPr>
        <w:br/>
      </w:r>
      <w:r>
        <w:rPr>
          <w:rFonts w:hint="eastAsia"/>
        </w:rPr>
        <w:t>　　8.2 射频电源行业主要驱动因素</w:t>
      </w:r>
      <w:r>
        <w:rPr>
          <w:rFonts w:hint="eastAsia"/>
        </w:rPr>
        <w:br/>
      </w:r>
      <w:r>
        <w:rPr>
          <w:rFonts w:hint="eastAsia"/>
        </w:rPr>
        <w:t>　　8.3 射频电源中国企业SWOT分析</w:t>
      </w:r>
      <w:r>
        <w:rPr>
          <w:rFonts w:hint="eastAsia"/>
        </w:rPr>
        <w:br/>
      </w:r>
      <w:r>
        <w:rPr>
          <w:rFonts w:hint="eastAsia"/>
        </w:rPr>
        <w:t>　　8.4 中国射频电源行业政策环境分析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射频电源行业产业链简介</w:t>
      </w:r>
      <w:r>
        <w:rPr>
          <w:rFonts w:hint="eastAsia"/>
        </w:rPr>
        <w:br/>
      </w:r>
      <w:r>
        <w:rPr>
          <w:rFonts w:hint="eastAsia"/>
        </w:rPr>
        <w:t>　　　　9.1.1 射频电源行业供应链分析</w:t>
      </w:r>
      <w:r>
        <w:rPr>
          <w:rFonts w:hint="eastAsia"/>
        </w:rPr>
        <w:br/>
      </w:r>
      <w:r>
        <w:rPr>
          <w:rFonts w:hint="eastAsia"/>
        </w:rPr>
        <w:t>　　　　9.1.2 射频电源主要原料及供应情况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射频电源行业采购模式</w:t>
      </w:r>
      <w:r>
        <w:rPr>
          <w:rFonts w:hint="eastAsia"/>
        </w:rPr>
        <w:br/>
      </w:r>
      <w:r>
        <w:rPr>
          <w:rFonts w:hint="eastAsia"/>
        </w:rPr>
        <w:t>　　9.3 射频电源行业生产模式</w:t>
      </w:r>
      <w:r>
        <w:rPr>
          <w:rFonts w:hint="eastAsia"/>
        </w:rPr>
        <w:br/>
      </w:r>
      <w:r>
        <w:rPr>
          <w:rFonts w:hint="eastAsia"/>
        </w:rPr>
        <w:t>　　9.4 射频电源行业销售模式及销售渠道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按频率类型细分，全球射频电源市场规模2021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射频电源行业发展主要特点</w:t>
      </w:r>
      <w:r>
        <w:rPr>
          <w:rFonts w:hint="eastAsia"/>
        </w:rPr>
        <w:br/>
      </w:r>
      <w:r>
        <w:rPr>
          <w:rFonts w:hint="eastAsia"/>
        </w:rPr>
        <w:t>　　表 4： 射频电源行业发展有利因素分析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进入射频电源行业壁垒</w:t>
      </w:r>
      <w:r>
        <w:rPr>
          <w:rFonts w:hint="eastAsia"/>
        </w:rPr>
        <w:br/>
      </w:r>
      <w:r>
        <w:rPr>
          <w:rFonts w:hint="eastAsia"/>
        </w:rPr>
        <w:t>　　表 7： 射频电源主要企业在国际市场占有率（按销量，2023-2026）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2025年射频电源主要企业在国际市场排名（按销量）&amp;（台）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射频电源主要企业在国际市场占有率（按收入，2023-2026）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射频电源主要企业在中国市场占有率（按销量，2023-2026）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2025年射频电源主要企业在中国市场排名（按销量）&amp;（台）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射频电源主要企业在中国市场占有率（按收入，2023-2026）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全球主要地区射频电源产量增速（CAGR）：（2021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全球主要地区射频电源产量（2021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全球主要地区射频电源产量（2021-2026）&amp;（台）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全球主要地区射频电源产量（2027-2032）&amp;（台）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全球主要地区射频电源产量市场份额（2021-2026）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中国市场射频电源产量、销量、进出口（2021-2026）&amp;（台）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中国市场射频电源产量、销量、进出口预测（2027-2032）&amp;（台）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全球主要地区射频电源销售收入增速：（2021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全球主要地区射频电源销量（台）：2021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全球主要地区射频电源销量市场份额（2021-2026）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全球主要地区射频电源销量（2027-2032）&amp;（台）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全球主要地区射频电源销量份额（2027-2032）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射频电源生产基地、销售区域、竞争对手及市场地位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射频电源产品规格、参数及市场应用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射频电源销量（台）、收入（万元）、价格（元/台）及毛利率（2021-2026）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全球不同频率类型射频电源销量（2021-2026）&amp;（台）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234： 全球不同频率类型射频电源销量市场份额（2021-2026）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全球不同频率类型射频电源销量预测（2027-2032）&amp;（台）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236： 全球市场不同频率类型射频电源销量市场份额预测（2027-2032）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全球不同频率类型射频电源收入（2021-2026）&amp;（万元）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全球不同频率类型射频电源收入市场份额（2021-2026）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全球不同频率类型射频电源收入预测（2027-2032）&amp;（万元）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全球不同频率类型射频电源收入市场份额预测（2027-2032）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中国不同频率类型射频电源销量（2021-2026）&amp;（台）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242： 中国不同频率类型射频电源销量市场份额（2021-2026）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中国不同频率类型射频电源销量预测（2027-2032）&amp;（台）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244： 全球市场不同频率类型射频电源销量市场份额预测（2027-2032）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中国不同频率类型射频电源收入（2021-2026）&amp;（万元）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中国不同频率类型射频电源收入市场份额（2021-2026）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中国不同频率类型射频电源收入预测（2027-2032）&amp;（万元）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中国不同频率类型射频电源收入市场份额预测（2027-2032）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全球不同应用射频电源销量（2021-2026）&amp;（台）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250： 全球不同应用射频电源销量市场份额（2021-2026）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全球不同应用射频电源销量预测（2027-2032）&amp;（台）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252： 全球市场不同应用射频电源销量市场份额预测（2027-2032）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全球不同应用射频电源收入（2021-2026）&amp;（万元）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全球不同应用射频电源收入市场份额（2021-2026）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全球不同应用射频电源收入预测（2027-2032）&amp;（万元）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全球不同应用射频电源收入市场份额预测（2027-2032）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中国不同应用射频电源销量（2021-2026）&amp;（台）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258： 中国不同应用射频电源销量市场份额（2021-2026）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中国不同应用射频电源销量预测（2027-2032）&amp;（台）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260： 中国市场不同应用射频电源销量市场份额预测（2027-2032）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中国不同应用射频电源收入（2021-2026）&amp;（万元）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262： 中国不同应用射频电源收入市场份额（2021-2026）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263： 中国不同应用射频电源收入预测（2027-2032）&amp;（万元）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264： 中国不同应用射频电源收入市场份额预测（2027-2032）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射频电源行业发展趋势</w:t>
      </w:r>
      <w:r>
        <w:rPr>
          <w:rFonts w:hint="eastAsia"/>
        </w:rPr>
        <w:br/>
      </w:r>
      <w:r>
        <w:rPr>
          <w:rFonts w:hint="eastAsia"/>
        </w:rPr>
        <w:t>　　表 266： 射频电源行业主要驱动因素</w:t>
      </w:r>
      <w:r>
        <w:rPr>
          <w:rFonts w:hint="eastAsia"/>
        </w:rPr>
        <w:br/>
      </w:r>
      <w:r>
        <w:rPr>
          <w:rFonts w:hint="eastAsia"/>
        </w:rPr>
        <w:t>　　表 267： 射频电源行业供应链分析</w:t>
      </w:r>
      <w:r>
        <w:rPr>
          <w:rFonts w:hint="eastAsia"/>
        </w:rPr>
        <w:br/>
      </w:r>
      <w:r>
        <w:rPr>
          <w:rFonts w:hint="eastAsia"/>
        </w:rPr>
        <w:t>　　表 268： 射频电源上游原料供应商</w:t>
      </w:r>
      <w:r>
        <w:rPr>
          <w:rFonts w:hint="eastAsia"/>
        </w:rPr>
        <w:br/>
      </w:r>
      <w:r>
        <w:rPr>
          <w:rFonts w:hint="eastAsia"/>
        </w:rPr>
        <w:t>　　表 269： 射频电源主要地区不同应用客户分析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270： 射频电源典型经销商</w:t>
      </w:r>
      <w:r>
        <w:rPr>
          <w:rFonts w:hint="eastAsia"/>
        </w:rPr>
        <w:br/>
      </w:r>
      <w:r>
        <w:rPr>
          <w:rFonts w:hint="eastAsia"/>
        </w:rPr>
        <w:t>　　表 271： 研究范围</w:t>
      </w:r>
      <w:r>
        <w:rPr>
          <w:rFonts w:hint="eastAsia"/>
        </w:rPr>
        <w:br/>
      </w:r>
      <w:r>
        <w:rPr>
          <w:rFonts w:hint="eastAsia"/>
        </w:rPr>
        <w:t>　　表 272：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射频电源产品图片</w:t>
      </w:r>
      <w:r>
        <w:rPr>
          <w:rFonts w:hint="eastAsia"/>
        </w:rPr>
        <w:br/>
      </w:r>
      <w:r>
        <w:rPr>
          <w:rFonts w:hint="eastAsia"/>
        </w:rPr>
        <w:t>　　图 2： 全球不同频率类型射频电源销售额2021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全球不同频率类型射频电源市场份额2025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400KHz产品图片</w:t>
      </w:r>
      <w:r>
        <w:rPr>
          <w:rFonts w:hint="eastAsia"/>
        </w:rPr>
        <w:br/>
      </w:r>
      <w:r>
        <w:rPr>
          <w:rFonts w:hint="eastAsia"/>
        </w:rPr>
        <w:t>　　图 5： 2MHz产品图片</w:t>
      </w:r>
      <w:r>
        <w:rPr>
          <w:rFonts w:hint="eastAsia"/>
        </w:rPr>
        <w:br/>
      </w:r>
      <w:r>
        <w:rPr>
          <w:rFonts w:hint="eastAsia"/>
        </w:rPr>
        <w:t>　　图 6： 4MHz产品图片</w:t>
      </w:r>
      <w:r>
        <w:rPr>
          <w:rFonts w:hint="eastAsia"/>
        </w:rPr>
        <w:br/>
      </w:r>
      <w:r>
        <w:rPr>
          <w:rFonts w:hint="eastAsia"/>
        </w:rPr>
        <w:t>　　图 7： 13.56MHz产品图片</w:t>
      </w:r>
      <w:r>
        <w:rPr>
          <w:rFonts w:hint="eastAsia"/>
        </w:rPr>
        <w:br/>
      </w:r>
      <w:r>
        <w:rPr>
          <w:rFonts w:hint="eastAsia"/>
        </w:rPr>
        <w:t>　　图 8： 27.12MHz产品图片</w:t>
      </w:r>
      <w:r>
        <w:rPr>
          <w:rFonts w:hint="eastAsia"/>
        </w:rPr>
        <w:br/>
      </w:r>
      <w:r>
        <w:rPr>
          <w:rFonts w:hint="eastAsia"/>
        </w:rPr>
        <w:t>　　图 9： 40.68MHz产品图片</w:t>
      </w:r>
      <w:r>
        <w:rPr>
          <w:rFonts w:hint="eastAsia"/>
        </w:rPr>
        <w:br/>
      </w:r>
      <w:r>
        <w:rPr>
          <w:rFonts w:hint="eastAsia"/>
        </w:rPr>
        <w:t>　　图 10： 60MHz产品图片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全球不同应用射频电源市场份额2025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光伏</w:t>
      </w:r>
      <w:r>
        <w:rPr>
          <w:rFonts w:hint="eastAsia"/>
        </w:rPr>
        <w:br/>
      </w:r>
      <w:r>
        <w:rPr>
          <w:rFonts w:hint="eastAsia"/>
        </w:rPr>
        <w:t>　　图 16： LCD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2025年全球前五大生产商射频电源市场份额</w:t>
      </w:r>
      <w:r>
        <w:rPr>
          <w:rFonts w:hint="eastAsia"/>
        </w:rPr>
        <w:br/>
      </w:r>
      <w:r>
        <w:rPr>
          <w:rFonts w:hint="eastAsia"/>
        </w:rPr>
        <w:t>　　图 19： 2025年全球射频电源第一梯队、第二梯队和第三梯队厂商及市场份额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全球射频电源产能、产量、产能利用率及发展趋势（2021-2032）&amp;（台）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全球射频电源产量、需求量及发展趋势（2021-2032）&amp;（台）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全球主要地区射频电源产量市场份额（2021-2032）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中国射频电源产能、产量、产能利用率及发展趋势（2021-2032）&amp;（台）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中国射频电源产量、市场需求量及发展趋势（2021-2032）&amp;（台）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全球射频电源市场销售额及增长率：（2021-2032）&amp;（万元）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全球市场射频电源市场规模：2021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全球市场射频电源销量及增长率（2021-2032）&amp;（台）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全球市场射频电源价格趋势（2021-2032）&amp;（元/台）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全球主要地区射频电源销售收入（2021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全球主要地区射频电源销售收入市场份额（2021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北美市场射频电源销量及增长率（2021-2032）&amp;（台）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北美市场射频电源收入及增长率（2021-2032）&amp;（万元）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欧洲市场射频电源销量及增长率（2021-2032）&amp;（台）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欧洲市场射频电源收入及增长率（2021-2032）&amp;（万元）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中国市场射频电源销量及增长率（2021-2032）&amp;（台）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中国市场射频电源收入及增长率（2021-2032）&amp;（万元）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日本市场射频电源销量及增长率（2021-2032）&amp;（台）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日本市场射频电源收入及增长率（2021-2032）&amp;（万元）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东南亚市场射频电源销量及增长率（2021-2032）&amp;（台）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东南亚市场射频电源收入及增长率（2021-2032）&amp;（万元）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印度市场射频电源销量及增长率（2021-2032）&amp;（台）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印度市场射频电源收入及增长率（2021-2032）&amp;（万元）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南美市场射频电源销量及增长率（2021-2032）&amp;（台）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南美市场射频电源收入及增长率（2021-2032）&amp;（万元）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中东市场射频电源销量及增长率（2021-2032）&amp;（台）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中东市场射频电源收入及增长率（2021-2032）&amp;（万元）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全球不同频率类型射频电源价格走势（2021-2032）&amp;（元/台）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全球不同应用射频电源价格走势（2021-2032）&amp;（元/台）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射频电源中国企业SWOT分析</w:t>
      </w:r>
      <w:r>
        <w:rPr>
          <w:rFonts w:hint="eastAsia"/>
        </w:rPr>
        <w:br/>
      </w:r>
      <w:r>
        <w:rPr>
          <w:rFonts w:hint="eastAsia"/>
        </w:rPr>
        <w:t>　　图 50： 射频电源产业链</w:t>
      </w:r>
      <w:r>
        <w:rPr>
          <w:rFonts w:hint="eastAsia"/>
        </w:rPr>
        <w:br/>
      </w:r>
      <w:r>
        <w:rPr>
          <w:rFonts w:hint="eastAsia"/>
        </w:rPr>
        <w:t>　　图 51： 射频电源行业采购模式分析</w:t>
      </w:r>
      <w:r>
        <w:rPr>
          <w:rFonts w:hint="eastAsia"/>
        </w:rPr>
        <w:br/>
      </w:r>
      <w:r>
        <w:rPr>
          <w:rFonts w:hint="eastAsia"/>
        </w:rPr>
        <w:t>　　图 52： 射频电源行业生产模式</w:t>
      </w:r>
      <w:r>
        <w:rPr>
          <w:rFonts w:hint="eastAsia"/>
        </w:rPr>
        <w:br/>
      </w:r>
      <w:r>
        <w:rPr>
          <w:rFonts w:hint="eastAsia"/>
        </w:rPr>
        <w:t>　　图 53： 射频电源行业销售模式分析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24ee179be498c" w:history="1">
        <w:r>
          <w:rPr>
            <w:rStyle w:val="Hyperlink"/>
          </w:rPr>
          <w:t>全球与中国射频电源市场研究及发展前景预测报告（2026-2032年）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24ee179be498c" w:history="1">
        <w:r>
          <w:rPr>
            <w:rStyle w:val="Hyperlink"/>
          </w:rPr>
          <w:t>https://www.20087.com/6/18/ShePinDianYuanDeQianJing.html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热点：射频电源是什么、射频电源厂家排名、射频电源是直流还是交流、霍廷格射频电源、吉兆源射频电源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daef9da4d4c6e" w:history="1">
      <w:r>
        <w:rPr>
          <w:rStyle w:val="Hyperlink"/>
        </w:rPr>
        <w:t>全球与中国射频电源市场研究及发展前景预测报告（2026-2032年）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ePinDianYuanDeQianJing.html" TargetMode="External" Id="Rb3b24ee179be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ePinDianYuanDeQianJing.html" TargetMode="External" Id="R5e4daef9da4d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2025-12-29T02:52:39Z</dcterms:created>
  <dcterms:modified xsi:type="dcterms:W3CDTF">2025-12-29T03:52:39Z</dcterms:modified>
  <dc:subject>全球与中国射频电源市场研究及发展前景预测报告（2026-2032年）</dc:subject>
  <dc:title>全球与中国射频电源市场研究及发展前景预测报告（2026-2032年）</dc:title>
  <cp:keywords>全球与中国射频电源市场研究及发展前景预测报告（2026-2032年）</cp:keywords>
  <dc:description>全球与中国射频电源市场研究及发展前景预测报告（2026-2032年）</dc:description>
</cp:coreProperties>
</file>